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94A" w:rsidRPr="00275F39" w:rsidRDefault="003E694A" w:rsidP="003E694A">
      <w:pPr>
        <w:spacing w:after="0"/>
        <w:jc w:val="right"/>
        <w:rPr>
          <w:rFonts w:ascii="Calibri" w:hAnsi="Calibri"/>
          <w:b/>
          <w:bCs/>
          <w:sz w:val="24"/>
          <w:szCs w:val="24"/>
          <w:u w:val="single"/>
        </w:rPr>
      </w:pPr>
      <w:r w:rsidRPr="00275F39">
        <w:rPr>
          <w:rFonts w:ascii="Calibri" w:hAnsi="Calibri"/>
          <w:b/>
          <w:bCs/>
          <w:sz w:val="24"/>
          <w:szCs w:val="24"/>
          <w:u w:val="single"/>
        </w:rPr>
        <w:t>Z</w:t>
      </w:r>
      <w:r>
        <w:rPr>
          <w:rFonts w:ascii="Calibri" w:hAnsi="Calibri"/>
          <w:b/>
          <w:bCs/>
          <w:sz w:val="24"/>
          <w:szCs w:val="24"/>
          <w:u w:val="single"/>
        </w:rPr>
        <w:t>ałącznik nr 4 do SIWZ</w:t>
      </w:r>
      <w:r w:rsidR="0041382F">
        <w:rPr>
          <w:rFonts w:ascii="Calibri" w:hAnsi="Calibri"/>
          <w:b/>
          <w:bCs/>
          <w:sz w:val="24"/>
          <w:szCs w:val="24"/>
          <w:u w:val="single"/>
        </w:rPr>
        <w:t xml:space="preserve"> </w:t>
      </w:r>
    </w:p>
    <w:p w:rsidR="003E694A" w:rsidRDefault="003E694A" w:rsidP="003E694A">
      <w:pPr>
        <w:spacing w:after="0"/>
        <w:jc w:val="right"/>
        <w:rPr>
          <w:rFonts w:ascii="Calibri" w:hAnsi="Calibri"/>
          <w:b/>
          <w:bCs/>
          <w:sz w:val="24"/>
          <w:szCs w:val="24"/>
          <w:u w:val="single"/>
        </w:rPr>
      </w:pPr>
    </w:p>
    <w:p w:rsidR="003E694A" w:rsidRDefault="00E41C22" w:rsidP="003E694A">
      <w:pPr>
        <w:spacing w:after="0"/>
        <w:jc w:val="both"/>
        <w:rPr>
          <w:rFonts w:ascii="Calibri" w:hAnsi="Calibri"/>
          <w:b/>
          <w:bCs/>
          <w:sz w:val="24"/>
          <w:szCs w:val="24"/>
          <w:u w:val="single"/>
        </w:rPr>
      </w:pPr>
      <w:r>
        <w:rPr>
          <w:rFonts w:ascii="Calibri" w:hAnsi="Calibri"/>
          <w:b/>
          <w:bCs/>
          <w:sz w:val="24"/>
          <w:szCs w:val="24"/>
          <w:u w:val="single"/>
        </w:rPr>
        <w:t xml:space="preserve">Rozdział 1 </w:t>
      </w:r>
      <w:r w:rsidR="003E694A" w:rsidRPr="00275F39">
        <w:rPr>
          <w:rFonts w:ascii="Calibri" w:hAnsi="Calibri"/>
          <w:b/>
          <w:bCs/>
          <w:sz w:val="24"/>
          <w:szCs w:val="24"/>
          <w:u w:val="single"/>
        </w:rPr>
        <w:t>SZCZEGÓŁOWY OPIS PRZEDMIOTU ZAMÓWIENIA (SOPZ) – Założenia dla wszystkich części zamówienia</w:t>
      </w:r>
    </w:p>
    <w:p w:rsidR="003E694A" w:rsidRPr="00275F39" w:rsidRDefault="003E694A" w:rsidP="003E694A">
      <w:pPr>
        <w:spacing w:after="0"/>
        <w:jc w:val="both"/>
        <w:rPr>
          <w:rFonts w:ascii="Calibri" w:hAnsi="Calibri"/>
          <w:b/>
          <w:bCs/>
          <w:sz w:val="24"/>
          <w:szCs w:val="24"/>
          <w:u w:val="single"/>
        </w:rPr>
      </w:pPr>
    </w:p>
    <w:p w:rsidR="003E694A" w:rsidRPr="005C249C" w:rsidRDefault="003E694A" w:rsidP="003E694A">
      <w:pPr>
        <w:numPr>
          <w:ilvl w:val="0"/>
          <w:numId w:val="1"/>
        </w:numPr>
        <w:spacing w:after="0"/>
        <w:jc w:val="both"/>
        <w:rPr>
          <w:rFonts w:ascii="Calibri" w:hAnsi="Calibri"/>
          <w:b/>
          <w:bCs/>
          <w:sz w:val="24"/>
          <w:szCs w:val="24"/>
        </w:rPr>
      </w:pPr>
      <w:r w:rsidRPr="005C249C">
        <w:rPr>
          <w:rFonts w:ascii="Calibri" w:hAnsi="Calibri"/>
          <w:b/>
          <w:bCs/>
          <w:sz w:val="24"/>
          <w:szCs w:val="24"/>
        </w:rPr>
        <w:t>PRZEDMIOT ZAMÓWIENIA</w:t>
      </w:r>
    </w:p>
    <w:p w:rsidR="003E694A" w:rsidRDefault="003E694A" w:rsidP="003E694A">
      <w:pPr>
        <w:spacing w:after="0"/>
        <w:jc w:val="both"/>
        <w:rPr>
          <w:rFonts w:ascii="Calibri" w:hAnsi="Calibri"/>
          <w:bCs/>
          <w:sz w:val="24"/>
          <w:szCs w:val="24"/>
        </w:rPr>
      </w:pPr>
      <w:r w:rsidRPr="00036979">
        <w:rPr>
          <w:rFonts w:ascii="Calibri" w:hAnsi="Calibri"/>
          <w:bCs/>
          <w:sz w:val="24"/>
          <w:szCs w:val="24"/>
        </w:rPr>
        <w:t xml:space="preserve">Przedmiotem zamówienia jest przygotowanie i realizacja szczegółowej kampanii promocyjnej projektu pn. Łączy nas Bóbr współfinansowanego z Europejskiego Funduszu Rozwoju Regionalnego w ramach Programu </w:t>
      </w:r>
      <w:proofErr w:type="spellStart"/>
      <w:r w:rsidRPr="00036979">
        <w:rPr>
          <w:rFonts w:ascii="Calibri" w:hAnsi="Calibri"/>
          <w:bCs/>
          <w:sz w:val="24"/>
          <w:szCs w:val="24"/>
        </w:rPr>
        <w:t>Interreg</w:t>
      </w:r>
      <w:proofErr w:type="spellEnd"/>
      <w:r w:rsidRPr="00036979">
        <w:rPr>
          <w:rFonts w:ascii="Calibri" w:hAnsi="Calibri"/>
          <w:bCs/>
          <w:sz w:val="24"/>
          <w:szCs w:val="24"/>
        </w:rPr>
        <w:t xml:space="preserve"> V – A Republika Czeska Polska.</w:t>
      </w:r>
      <w:r>
        <w:rPr>
          <w:rFonts w:ascii="Calibri" w:hAnsi="Calibri"/>
          <w:bCs/>
          <w:sz w:val="24"/>
          <w:szCs w:val="24"/>
        </w:rPr>
        <w:t xml:space="preserve"> </w:t>
      </w:r>
    </w:p>
    <w:p w:rsidR="003E694A" w:rsidRDefault="003E694A" w:rsidP="003E694A">
      <w:pPr>
        <w:spacing w:after="0"/>
        <w:jc w:val="both"/>
        <w:rPr>
          <w:rFonts w:ascii="Calibri" w:hAnsi="Calibri"/>
          <w:bCs/>
          <w:sz w:val="24"/>
          <w:szCs w:val="24"/>
        </w:rPr>
      </w:pPr>
      <w:r>
        <w:rPr>
          <w:rFonts w:ascii="Calibri" w:hAnsi="Calibri"/>
          <w:bCs/>
          <w:sz w:val="24"/>
          <w:szCs w:val="24"/>
        </w:rPr>
        <w:t>W ramach projektu powstanie oferta turystyczno- rekreacyjna w której skład wchodzą następujące elementy:</w:t>
      </w:r>
    </w:p>
    <w:p w:rsidR="003E694A" w:rsidRDefault="003E694A" w:rsidP="003E694A">
      <w:pPr>
        <w:spacing w:after="0"/>
        <w:jc w:val="both"/>
        <w:rPr>
          <w:rFonts w:ascii="Calibri" w:hAnsi="Calibri"/>
          <w:bCs/>
          <w:sz w:val="24"/>
          <w:szCs w:val="24"/>
        </w:rPr>
      </w:pPr>
    </w:p>
    <w:p w:rsidR="003E694A" w:rsidRPr="00913392" w:rsidRDefault="003E694A" w:rsidP="003E694A">
      <w:pPr>
        <w:spacing w:after="0"/>
        <w:jc w:val="both"/>
        <w:rPr>
          <w:rFonts w:ascii="Calibri" w:hAnsi="Calibri"/>
          <w:bCs/>
          <w:sz w:val="24"/>
          <w:szCs w:val="24"/>
        </w:rPr>
      </w:pPr>
      <w:r w:rsidRPr="00913392">
        <w:rPr>
          <w:rFonts w:ascii="Calibri" w:hAnsi="Calibri"/>
          <w:bCs/>
          <w:sz w:val="24"/>
          <w:szCs w:val="24"/>
        </w:rPr>
        <w:t>1.</w:t>
      </w:r>
      <w:r w:rsidRPr="00913392">
        <w:rPr>
          <w:rFonts w:ascii="Calibri" w:hAnsi="Calibri"/>
          <w:bCs/>
          <w:sz w:val="24"/>
          <w:szCs w:val="24"/>
        </w:rPr>
        <w:tab/>
        <w:t>Odnowiona ścieżka rowerowa po czeskiej stronie granicy ok. 3,2 km.</w:t>
      </w:r>
    </w:p>
    <w:p w:rsidR="003E694A" w:rsidRPr="00913392" w:rsidRDefault="003E694A" w:rsidP="003E694A">
      <w:pPr>
        <w:spacing w:after="0"/>
        <w:ind w:left="705" w:hanging="705"/>
        <w:jc w:val="both"/>
        <w:rPr>
          <w:rFonts w:ascii="Calibri" w:hAnsi="Calibri"/>
          <w:bCs/>
          <w:sz w:val="24"/>
          <w:szCs w:val="24"/>
        </w:rPr>
      </w:pPr>
      <w:r w:rsidRPr="00913392">
        <w:rPr>
          <w:rFonts w:ascii="Calibri" w:hAnsi="Calibri"/>
          <w:bCs/>
          <w:sz w:val="24"/>
          <w:szCs w:val="24"/>
        </w:rPr>
        <w:t>2.</w:t>
      </w:r>
      <w:r w:rsidRPr="00913392">
        <w:rPr>
          <w:rFonts w:ascii="Calibri" w:hAnsi="Calibri"/>
          <w:bCs/>
          <w:sz w:val="24"/>
          <w:szCs w:val="24"/>
        </w:rPr>
        <w:tab/>
        <w:t>Pieszy szlak turystyczny</w:t>
      </w:r>
      <w:r>
        <w:rPr>
          <w:rFonts w:ascii="Calibri" w:hAnsi="Calibri"/>
          <w:bCs/>
          <w:sz w:val="24"/>
          <w:szCs w:val="24"/>
        </w:rPr>
        <w:t xml:space="preserve"> śladami J.</w:t>
      </w:r>
      <w:r w:rsidR="0059630E">
        <w:rPr>
          <w:rFonts w:ascii="Calibri" w:hAnsi="Calibri"/>
          <w:bCs/>
          <w:sz w:val="24"/>
          <w:szCs w:val="24"/>
        </w:rPr>
        <w:t xml:space="preserve"> </w:t>
      </w:r>
      <w:r>
        <w:rPr>
          <w:rFonts w:ascii="Calibri" w:hAnsi="Calibri"/>
          <w:bCs/>
          <w:sz w:val="24"/>
          <w:szCs w:val="24"/>
        </w:rPr>
        <w:t>A. K</w:t>
      </w:r>
      <w:r w:rsidR="00852618">
        <w:rPr>
          <w:rFonts w:ascii="Calibri" w:hAnsi="Calibri"/>
          <w:bCs/>
          <w:sz w:val="24"/>
          <w:szCs w:val="24"/>
        </w:rPr>
        <w:t>o</w:t>
      </w:r>
      <w:r>
        <w:rPr>
          <w:rFonts w:ascii="Calibri" w:hAnsi="Calibri"/>
          <w:bCs/>
          <w:sz w:val="24"/>
          <w:szCs w:val="24"/>
        </w:rPr>
        <w:t>meńskiego przekraczający p</w:t>
      </w:r>
      <w:r w:rsidRPr="00913392">
        <w:rPr>
          <w:rFonts w:ascii="Calibri" w:hAnsi="Calibri"/>
          <w:bCs/>
          <w:sz w:val="24"/>
          <w:szCs w:val="24"/>
        </w:rPr>
        <w:t>olsko</w:t>
      </w:r>
      <w:r>
        <w:rPr>
          <w:rFonts w:ascii="Calibri" w:hAnsi="Calibri"/>
          <w:bCs/>
          <w:sz w:val="24"/>
          <w:szCs w:val="24"/>
        </w:rPr>
        <w:t>-</w:t>
      </w:r>
      <w:r w:rsidRPr="00913392">
        <w:rPr>
          <w:rFonts w:ascii="Calibri" w:hAnsi="Calibri"/>
          <w:bCs/>
          <w:sz w:val="24"/>
          <w:szCs w:val="24"/>
        </w:rPr>
        <w:t xml:space="preserve"> </w:t>
      </w:r>
      <w:r>
        <w:rPr>
          <w:rFonts w:ascii="Calibri" w:hAnsi="Calibri"/>
          <w:bCs/>
          <w:sz w:val="24"/>
          <w:szCs w:val="24"/>
        </w:rPr>
        <w:t>c</w:t>
      </w:r>
      <w:r w:rsidRPr="00913392">
        <w:rPr>
          <w:rFonts w:ascii="Calibri" w:hAnsi="Calibri"/>
          <w:bCs/>
          <w:sz w:val="24"/>
          <w:szCs w:val="24"/>
        </w:rPr>
        <w:t>zeską granicę (ok. 15 km).</w:t>
      </w:r>
    </w:p>
    <w:p w:rsidR="003E694A" w:rsidRPr="00913392" w:rsidRDefault="00852618" w:rsidP="003E694A">
      <w:pPr>
        <w:spacing w:after="0"/>
        <w:jc w:val="both"/>
        <w:rPr>
          <w:rFonts w:ascii="Calibri" w:hAnsi="Calibri"/>
          <w:bCs/>
          <w:sz w:val="24"/>
          <w:szCs w:val="24"/>
        </w:rPr>
      </w:pPr>
      <w:r>
        <w:rPr>
          <w:rFonts w:ascii="Calibri" w:hAnsi="Calibri"/>
          <w:bCs/>
          <w:sz w:val="24"/>
          <w:szCs w:val="24"/>
        </w:rPr>
        <w:t>3.</w:t>
      </w:r>
      <w:r>
        <w:rPr>
          <w:rFonts w:ascii="Calibri" w:hAnsi="Calibri"/>
          <w:bCs/>
          <w:sz w:val="24"/>
          <w:szCs w:val="24"/>
        </w:rPr>
        <w:tab/>
        <w:t>Labirynt z pomnikiem J.A. Ko</w:t>
      </w:r>
      <w:r w:rsidR="003E694A" w:rsidRPr="00913392">
        <w:rPr>
          <w:rFonts w:ascii="Calibri" w:hAnsi="Calibri"/>
          <w:bCs/>
          <w:sz w:val="24"/>
          <w:szCs w:val="24"/>
        </w:rPr>
        <w:t>m</w:t>
      </w:r>
      <w:r w:rsidR="003E694A">
        <w:rPr>
          <w:rFonts w:ascii="Calibri" w:hAnsi="Calibri"/>
          <w:bCs/>
          <w:sz w:val="24"/>
          <w:szCs w:val="24"/>
        </w:rPr>
        <w:t>eń</w:t>
      </w:r>
      <w:r w:rsidR="003E694A" w:rsidRPr="00913392">
        <w:rPr>
          <w:rFonts w:ascii="Calibri" w:hAnsi="Calibri"/>
          <w:bCs/>
          <w:sz w:val="24"/>
          <w:szCs w:val="24"/>
        </w:rPr>
        <w:t>skiego</w:t>
      </w:r>
    </w:p>
    <w:p w:rsidR="003E694A" w:rsidRPr="00913392" w:rsidRDefault="003E694A" w:rsidP="003E694A">
      <w:pPr>
        <w:spacing w:after="0"/>
        <w:jc w:val="both"/>
        <w:rPr>
          <w:rFonts w:ascii="Calibri" w:hAnsi="Calibri"/>
          <w:bCs/>
          <w:sz w:val="24"/>
          <w:szCs w:val="24"/>
        </w:rPr>
      </w:pPr>
      <w:r w:rsidRPr="00913392">
        <w:rPr>
          <w:rFonts w:ascii="Calibri" w:hAnsi="Calibri"/>
          <w:bCs/>
          <w:sz w:val="24"/>
          <w:szCs w:val="24"/>
        </w:rPr>
        <w:t>4.</w:t>
      </w:r>
      <w:r w:rsidRPr="00913392">
        <w:rPr>
          <w:rFonts w:ascii="Calibri" w:hAnsi="Calibri"/>
          <w:bCs/>
          <w:sz w:val="24"/>
          <w:szCs w:val="24"/>
        </w:rPr>
        <w:tab/>
      </w:r>
      <w:r>
        <w:rPr>
          <w:rFonts w:ascii="Calibri" w:hAnsi="Calibri"/>
          <w:bCs/>
          <w:sz w:val="24"/>
          <w:szCs w:val="24"/>
        </w:rPr>
        <w:t>Nowa</w:t>
      </w:r>
      <w:r w:rsidRPr="00913392">
        <w:rPr>
          <w:rFonts w:ascii="Calibri" w:hAnsi="Calibri"/>
          <w:bCs/>
          <w:sz w:val="24"/>
          <w:szCs w:val="24"/>
        </w:rPr>
        <w:t xml:space="preserve"> ścieżka rowerowa o długości 5 km w obrębie zalewu Bukówka,  </w:t>
      </w:r>
    </w:p>
    <w:p w:rsidR="003E694A" w:rsidRPr="00913392" w:rsidRDefault="003E694A" w:rsidP="003E694A">
      <w:pPr>
        <w:spacing w:after="0"/>
        <w:jc w:val="both"/>
        <w:rPr>
          <w:rFonts w:ascii="Calibri" w:hAnsi="Calibri"/>
          <w:bCs/>
          <w:sz w:val="24"/>
          <w:szCs w:val="24"/>
        </w:rPr>
      </w:pPr>
      <w:r w:rsidRPr="00913392">
        <w:rPr>
          <w:rFonts w:ascii="Calibri" w:hAnsi="Calibri"/>
          <w:bCs/>
          <w:sz w:val="24"/>
          <w:szCs w:val="24"/>
        </w:rPr>
        <w:t>5.</w:t>
      </w:r>
      <w:r w:rsidRPr="00913392">
        <w:rPr>
          <w:rFonts w:ascii="Calibri" w:hAnsi="Calibri"/>
          <w:bCs/>
          <w:sz w:val="24"/>
          <w:szCs w:val="24"/>
        </w:rPr>
        <w:tab/>
        <w:t>Zagospodarowanie terenu przy zalewie Bukówka</w:t>
      </w:r>
    </w:p>
    <w:p w:rsidR="003E694A" w:rsidRPr="00913392" w:rsidRDefault="003E694A" w:rsidP="003E694A">
      <w:pPr>
        <w:spacing w:after="0"/>
        <w:ind w:firstLine="708"/>
        <w:jc w:val="both"/>
        <w:rPr>
          <w:rFonts w:ascii="Calibri" w:hAnsi="Calibri"/>
          <w:bCs/>
          <w:sz w:val="24"/>
          <w:szCs w:val="24"/>
        </w:rPr>
      </w:pPr>
      <w:r w:rsidRPr="00913392">
        <w:rPr>
          <w:rFonts w:ascii="Calibri" w:hAnsi="Calibri"/>
          <w:bCs/>
          <w:sz w:val="24"/>
          <w:szCs w:val="24"/>
        </w:rPr>
        <w:t>a.</w:t>
      </w:r>
      <w:r w:rsidRPr="00913392">
        <w:rPr>
          <w:rFonts w:ascii="Calibri" w:hAnsi="Calibri"/>
          <w:bCs/>
          <w:sz w:val="24"/>
          <w:szCs w:val="24"/>
        </w:rPr>
        <w:tab/>
        <w:t>Wiata biesiadna</w:t>
      </w:r>
    </w:p>
    <w:p w:rsidR="003E694A" w:rsidRPr="00913392" w:rsidRDefault="003E694A" w:rsidP="003E694A">
      <w:pPr>
        <w:spacing w:after="0"/>
        <w:ind w:firstLine="708"/>
        <w:jc w:val="both"/>
        <w:rPr>
          <w:rFonts w:ascii="Calibri" w:hAnsi="Calibri"/>
          <w:bCs/>
          <w:sz w:val="24"/>
          <w:szCs w:val="24"/>
        </w:rPr>
      </w:pPr>
      <w:r w:rsidRPr="00913392">
        <w:rPr>
          <w:rFonts w:ascii="Calibri" w:hAnsi="Calibri"/>
          <w:bCs/>
          <w:sz w:val="24"/>
          <w:szCs w:val="24"/>
        </w:rPr>
        <w:t>b.</w:t>
      </w:r>
      <w:r w:rsidRPr="00913392">
        <w:rPr>
          <w:rFonts w:ascii="Calibri" w:hAnsi="Calibri"/>
          <w:bCs/>
          <w:sz w:val="24"/>
          <w:szCs w:val="24"/>
        </w:rPr>
        <w:tab/>
        <w:t>2 obiekty sanitarne</w:t>
      </w:r>
    </w:p>
    <w:p w:rsidR="003E694A" w:rsidRPr="00913392" w:rsidRDefault="003E694A" w:rsidP="003E694A">
      <w:pPr>
        <w:spacing w:after="0"/>
        <w:ind w:firstLine="708"/>
        <w:jc w:val="both"/>
        <w:rPr>
          <w:rFonts w:ascii="Calibri" w:hAnsi="Calibri"/>
          <w:bCs/>
          <w:sz w:val="24"/>
          <w:szCs w:val="24"/>
        </w:rPr>
      </w:pPr>
      <w:r w:rsidRPr="00913392">
        <w:rPr>
          <w:rFonts w:ascii="Calibri" w:hAnsi="Calibri"/>
          <w:bCs/>
          <w:sz w:val="24"/>
          <w:szCs w:val="24"/>
        </w:rPr>
        <w:t>c.</w:t>
      </w:r>
      <w:r w:rsidRPr="00913392">
        <w:rPr>
          <w:rFonts w:ascii="Calibri" w:hAnsi="Calibri"/>
          <w:bCs/>
          <w:sz w:val="24"/>
          <w:szCs w:val="24"/>
        </w:rPr>
        <w:tab/>
        <w:t>Siłownia zewnętrzna</w:t>
      </w:r>
    </w:p>
    <w:p w:rsidR="003E694A" w:rsidRPr="00913392" w:rsidRDefault="003E694A" w:rsidP="003E694A">
      <w:pPr>
        <w:spacing w:after="0"/>
        <w:ind w:left="708"/>
        <w:jc w:val="both"/>
        <w:rPr>
          <w:rFonts w:ascii="Calibri" w:hAnsi="Calibri"/>
          <w:bCs/>
          <w:sz w:val="24"/>
          <w:szCs w:val="24"/>
        </w:rPr>
      </w:pPr>
      <w:r w:rsidRPr="00913392">
        <w:rPr>
          <w:rFonts w:ascii="Calibri" w:hAnsi="Calibri"/>
          <w:bCs/>
          <w:sz w:val="24"/>
          <w:szCs w:val="24"/>
        </w:rPr>
        <w:t>d.</w:t>
      </w:r>
      <w:r w:rsidRPr="00913392">
        <w:rPr>
          <w:rFonts w:ascii="Calibri" w:hAnsi="Calibri"/>
          <w:bCs/>
          <w:sz w:val="24"/>
          <w:szCs w:val="24"/>
        </w:rPr>
        <w:tab/>
        <w:t>Plac zabaw</w:t>
      </w:r>
    </w:p>
    <w:p w:rsidR="003E694A" w:rsidRPr="00913392" w:rsidRDefault="003E694A" w:rsidP="003E694A">
      <w:pPr>
        <w:spacing w:after="0"/>
        <w:ind w:left="708"/>
        <w:jc w:val="both"/>
        <w:rPr>
          <w:rFonts w:ascii="Calibri" w:hAnsi="Calibri"/>
          <w:bCs/>
          <w:sz w:val="24"/>
          <w:szCs w:val="24"/>
        </w:rPr>
      </w:pPr>
      <w:r w:rsidRPr="00913392">
        <w:rPr>
          <w:rFonts w:ascii="Calibri" w:hAnsi="Calibri"/>
          <w:bCs/>
          <w:sz w:val="24"/>
          <w:szCs w:val="24"/>
        </w:rPr>
        <w:t>e.</w:t>
      </w:r>
      <w:r w:rsidRPr="00913392">
        <w:rPr>
          <w:rFonts w:ascii="Calibri" w:hAnsi="Calibri"/>
          <w:bCs/>
          <w:sz w:val="24"/>
          <w:szCs w:val="24"/>
        </w:rPr>
        <w:tab/>
        <w:t>Boisko do piłki plażowej</w:t>
      </w:r>
    </w:p>
    <w:p w:rsidR="003E694A" w:rsidRPr="00913392" w:rsidRDefault="003E694A" w:rsidP="003E694A">
      <w:pPr>
        <w:spacing w:after="0"/>
        <w:ind w:left="708"/>
        <w:jc w:val="both"/>
        <w:rPr>
          <w:rFonts w:ascii="Calibri" w:hAnsi="Calibri"/>
          <w:bCs/>
          <w:sz w:val="24"/>
          <w:szCs w:val="24"/>
        </w:rPr>
      </w:pPr>
      <w:r w:rsidRPr="00913392">
        <w:rPr>
          <w:rFonts w:ascii="Calibri" w:hAnsi="Calibri"/>
          <w:bCs/>
          <w:sz w:val="24"/>
          <w:szCs w:val="24"/>
        </w:rPr>
        <w:t>f.</w:t>
      </w:r>
      <w:r w:rsidRPr="00913392">
        <w:rPr>
          <w:rFonts w:ascii="Calibri" w:hAnsi="Calibri"/>
          <w:bCs/>
          <w:sz w:val="24"/>
          <w:szCs w:val="24"/>
        </w:rPr>
        <w:tab/>
        <w:t>Slipy do spławiania łodzi</w:t>
      </w:r>
    </w:p>
    <w:p w:rsidR="003E694A" w:rsidRPr="00036979" w:rsidRDefault="003E694A" w:rsidP="003E694A">
      <w:pPr>
        <w:spacing w:after="0"/>
        <w:ind w:left="708"/>
        <w:jc w:val="both"/>
        <w:rPr>
          <w:rFonts w:ascii="Calibri" w:hAnsi="Calibri"/>
          <w:bCs/>
          <w:sz w:val="24"/>
          <w:szCs w:val="24"/>
        </w:rPr>
      </w:pPr>
      <w:r w:rsidRPr="00913392">
        <w:rPr>
          <w:rFonts w:ascii="Calibri" w:hAnsi="Calibri"/>
          <w:bCs/>
          <w:sz w:val="24"/>
          <w:szCs w:val="24"/>
        </w:rPr>
        <w:t>g.</w:t>
      </w:r>
      <w:r w:rsidRPr="00913392">
        <w:rPr>
          <w:rFonts w:ascii="Calibri" w:hAnsi="Calibri"/>
          <w:bCs/>
          <w:sz w:val="24"/>
          <w:szCs w:val="24"/>
        </w:rPr>
        <w:tab/>
        <w:t>Miejsca parkingowe</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ab/>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xml:space="preserve">W ramach realizacji przedmiotu zamówienia Wykonawca będzie zobowiązany do:  </w:t>
      </w:r>
    </w:p>
    <w:p w:rsidR="003E694A" w:rsidRPr="00831DE8" w:rsidRDefault="003E694A" w:rsidP="003E694A">
      <w:pPr>
        <w:pStyle w:val="Akapitzlist"/>
        <w:numPr>
          <w:ilvl w:val="0"/>
          <w:numId w:val="12"/>
        </w:numPr>
        <w:spacing w:after="0"/>
        <w:jc w:val="both"/>
        <w:rPr>
          <w:rFonts w:ascii="Calibri" w:hAnsi="Calibri"/>
          <w:bCs/>
          <w:sz w:val="24"/>
          <w:szCs w:val="24"/>
        </w:rPr>
      </w:pPr>
      <w:r w:rsidRPr="00831DE8">
        <w:rPr>
          <w:rFonts w:ascii="Calibri" w:hAnsi="Calibri"/>
          <w:bCs/>
          <w:sz w:val="24"/>
          <w:szCs w:val="24"/>
        </w:rPr>
        <w:t xml:space="preserve">przygotowania poszczególnych elementów kampanii promocyjnej, które będą spójne z koncepcją wizerunkową Gminy Lubawka oraz z założeniami w zakresie promocji Programu </w:t>
      </w:r>
      <w:proofErr w:type="spellStart"/>
      <w:r w:rsidRPr="00831DE8">
        <w:rPr>
          <w:rFonts w:ascii="Calibri" w:hAnsi="Calibri"/>
          <w:bCs/>
          <w:sz w:val="24"/>
          <w:szCs w:val="24"/>
        </w:rPr>
        <w:t>Interreg</w:t>
      </w:r>
      <w:proofErr w:type="spellEnd"/>
      <w:r w:rsidRPr="00831DE8">
        <w:rPr>
          <w:rFonts w:ascii="Calibri" w:hAnsi="Calibri"/>
          <w:bCs/>
          <w:sz w:val="24"/>
          <w:szCs w:val="24"/>
        </w:rPr>
        <w:t xml:space="preserve"> V-A Republika Czeska – Polska. </w:t>
      </w:r>
    </w:p>
    <w:p w:rsidR="003E694A" w:rsidRPr="00831DE8" w:rsidRDefault="003E694A" w:rsidP="003E694A">
      <w:pPr>
        <w:pStyle w:val="Akapitzlist"/>
        <w:numPr>
          <w:ilvl w:val="0"/>
          <w:numId w:val="12"/>
        </w:numPr>
        <w:spacing w:after="0"/>
        <w:jc w:val="both"/>
        <w:rPr>
          <w:rFonts w:ascii="Calibri" w:hAnsi="Calibri"/>
          <w:bCs/>
          <w:sz w:val="24"/>
          <w:szCs w:val="24"/>
        </w:rPr>
      </w:pPr>
      <w:r w:rsidRPr="00831DE8">
        <w:rPr>
          <w:rFonts w:ascii="Calibri" w:hAnsi="Calibri"/>
          <w:bCs/>
          <w:sz w:val="24"/>
          <w:szCs w:val="24"/>
        </w:rPr>
        <w:t xml:space="preserve">realizacji zaplanowanych działań kampanii promocyjnej w tym zakupu wszystkich produktów i usług koniecznych do zrealizowania kampanii, </w:t>
      </w:r>
    </w:p>
    <w:p w:rsidR="003E694A" w:rsidRPr="00831DE8" w:rsidRDefault="003E694A" w:rsidP="003E694A">
      <w:pPr>
        <w:pStyle w:val="Akapitzlist"/>
        <w:numPr>
          <w:ilvl w:val="0"/>
          <w:numId w:val="12"/>
        </w:numPr>
        <w:spacing w:after="0"/>
        <w:jc w:val="both"/>
        <w:rPr>
          <w:rFonts w:ascii="Calibri" w:hAnsi="Calibri"/>
          <w:bCs/>
          <w:sz w:val="24"/>
          <w:szCs w:val="24"/>
        </w:rPr>
      </w:pPr>
      <w:r w:rsidRPr="00831DE8">
        <w:rPr>
          <w:rFonts w:ascii="Calibri" w:hAnsi="Calibri"/>
          <w:bCs/>
          <w:sz w:val="24"/>
          <w:szCs w:val="24"/>
        </w:rPr>
        <w:t xml:space="preserve">przedstawiania sprawozdań z przeprowadzonych działań zgodnie z punktem </w:t>
      </w:r>
      <w:r w:rsidRPr="00831DE8">
        <w:t>7</w:t>
      </w:r>
      <w:r>
        <w:t> </w:t>
      </w:r>
      <w:r w:rsidRPr="00831DE8">
        <w:t>niniejszego</w:t>
      </w:r>
      <w:r w:rsidRPr="00831DE8">
        <w:rPr>
          <w:rFonts w:ascii="Calibri" w:hAnsi="Calibri"/>
          <w:bCs/>
          <w:sz w:val="24"/>
          <w:szCs w:val="24"/>
        </w:rPr>
        <w:t xml:space="preserve"> SOPZ.</w:t>
      </w:r>
    </w:p>
    <w:p w:rsidR="003E694A" w:rsidRPr="00831DE8" w:rsidRDefault="003E694A" w:rsidP="003E694A">
      <w:pPr>
        <w:pStyle w:val="Akapitzlist"/>
        <w:numPr>
          <w:ilvl w:val="0"/>
          <w:numId w:val="12"/>
        </w:numPr>
        <w:spacing w:after="0"/>
        <w:jc w:val="both"/>
        <w:rPr>
          <w:rFonts w:ascii="Calibri" w:hAnsi="Calibri"/>
          <w:bCs/>
          <w:sz w:val="24"/>
          <w:szCs w:val="24"/>
        </w:rPr>
      </w:pPr>
      <w:r w:rsidRPr="00831DE8">
        <w:rPr>
          <w:rFonts w:ascii="Calibri" w:hAnsi="Calibri"/>
          <w:bCs/>
          <w:sz w:val="24"/>
          <w:szCs w:val="24"/>
        </w:rPr>
        <w:t>przekazania Zamawiającemu majątkowych praw autorskich, praw pokrewnych oraz praw zależnych do treści powstałych w wyniku realizacji umowy bez ograniczeń i</w:t>
      </w:r>
      <w:r>
        <w:rPr>
          <w:rFonts w:ascii="Calibri" w:hAnsi="Calibri"/>
          <w:bCs/>
          <w:sz w:val="24"/>
          <w:szCs w:val="24"/>
        </w:rPr>
        <w:t> </w:t>
      </w:r>
      <w:r w:rsidRPr="00831DE8">
        <w:rPr>
          <w:rFonts w:ascii="Calibri" w:hAnsi="Calibri"/>
          <w:bCs/>
          <w:sz w:val="24"/>
          <w:szCs w:val="24"/>
        </w:rPr>
        <w:t>na</w:t>
      </w:r>
      <w:r>
        <w:rPr>
          <w:rFonts w:ascii="Calibri" w:hAnsi="Calibri"/>
          <w:bCs/>
          <w:sz w:val="24"/>
          <w:szCs w:val="24"/>
        </w:rPr>
        <w:t> </w:t>
      </w:r>
      <w:r w:rsidRPr="00831DE8">
        <w:rPr>
          <w:rFonts w:ascii="Calibri" w:hAnsi="Calibri"/>
          <w:bCs/>
          <w:sz w:val="24"/>
          <w:szCs w:val="24"/>
        </w:rPr>
        <w:t>wszystkich polach eksploatacji.</w:t>
      </w:r>
    </w:p>
    <w:p w:rsidR="003E694A" w:rsidRDefault="003E694A" w:rsidP="003E694A">
      <w:pPr>
        <w:pStyle w:val="Akapitzlist"/>
        <w:spacing w:after="0"/>
        <w:jc w:val="both"/>
        <w:rPr>
          <w:rFonts w:ascii="Calibri" w:hAnsi="Calibri"/>
          <w:bCs/>
          <w:sz w:val="24"/>
          <w:szCs w:val="24"/>
        </w:rPr>
      </w:pPr>
    </w:p>
    <w:p w:rsidR="003E694A" w:rsidRPr="00831DE8" w:rsidRDefault="003E694A" w:rsidP="003E694A">
      <w:pPr>
        <w:pStyle w:val="Akapitzlist"/>
        <w:numPr>
          <w:ilvl w:val="0"/>
          <w:numId w:val="12"/>
        </w:numPr>
        <w:spacing w:after="0"/>
        <w:jc w:val="both"/>
        <w:rPr>
          <w:rFonts w:ascii="Calibri" w:hAnsi="Calibri"/>
          <w:bCs/>
          <w:sz w:val="24"/>
          <w:szCs w:val="24"/>
        </w:rPr>
      </w:pPr>
      <w:r w:rsidRPr="00831DE8">
        <w:rPr>
          <w:rFonts w:ascii="Calibri" w:hAnsi="Calibri"/>
          <w:bCs/>
          <w:sz w:val="24"/>
          <w:szCs w:val="24"/>
        </w:rPr>
        <w:lastRenderedPageBreak/>
        <w:t>przekazania Zamawiającemu elektronicznych wersji elementów kampanii promocyjnej w formacie projektowym (do edycji) oraz użytkowym w docelowym formacie.</w:t>
      </w:r>
    </w:p>
    <w:p w:rsidR="003E694A" w:rsidRPr="00831DE8" w:rsidRDefault="003E694A" w:rsidP="003E694A">
      <w:pPr>
        <w:pStyle w:val="Akapitzlist"/>
        <w:numPr>
          <w:ilvl w:val="0"/>
          <w:numId w:val="12"/>
        </w:numPr>
        <w:spacing w:after="0"/>
        <w:jc w:val="both"/>
        <w:rPr>
          <w:rFonts w:ascii="Calibri" w:hAnsi="Calibri"/>
          <w:bCs/>
          <w:sz w:val="24"/>
          <w:szCs w:val="24"/>
        </w:rPr>
      </w:pPr>
      <w:r w:rsidRPr="00831DE8">
        <w:rPr>
          <w:rFonts w:ascii="Calibri" w:hAnsi="Calibri"/>
          <w:bCs/>
          <w:sz w:val="24"/>
          <w:szCs w:val="24"/>
        </w:rPr>
        <w:t>Zamawiający wymaga, aby wszystkie materiały i elementy promocyjne zostały sporządzone w języku polskim, czeskim i angielskim.</w:t>
      </w:r>
    </w:p>
    <w:p w:rsidR="003E694A" w:rsidRPr="00036979" w:rsidRDefault="003E694A" w:rsidP="003E694A">
      <w:pPr>
        <w:spacing w:after="0"/>
        <w:jc w:val="both"/>
        <w:rPr>
          <w:rFonts w:ascii="Calibri" w:hAnsi="Calibri"/>
          <w:bCs/>
          <w:sz w:val="24"/>
          <w:szCs w:val="24"/>
        </w:rPr>
      </w:pPr>
    </w:p>
    <w:p w:rsidR="003E694A" w:rsidRPr="005C249C" w:rsidRDefault="003E694A" w:rsidP="003E694A">
      <w:pPr>
        <w:numPr>
          <w:ilvl w:val="0"/>
          <w:numId w:val="1"/>
        </w:numPr>
        <w:spacing w:after="0"/>
        <w:jc w:val="both"/>
        <w:rPr>
          <w:rFonts w:ascii="Calibri" w:hAnsi="Calibri"/>
          <w:b/>
          <w:bCs/>
          <w:sz w:val="24"/>
          <w:szCs w:val="24"/>
        </w:rPr>
      </w:pPr>
      <w:r w:rsidRPr="005C249C">
        <w:rPr>
          <w:rFonts w:ascii="Calibri" w:hAnsi="Calibri"/>
          <w:b/>
          <w:bCs/>
          <w:sz w:val="24"/>
          <w:szCs w:val="24"/>
        </w:rPr>
        <w:t>CZAS TRWANIA KAMPANII</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Kampania promocyjna będzie prowadzona od dnia podpisania umowy do dnia 31 grudnia 2020 roku. Przy czym Wykonawca przedstawi Zamawiającemu ostateczną i zaakceptowaną przez zamawiającego wersję całościowego raportu z przeprowadzonej kampanii nie później niż do dnia 08 stycznia 2021 roku.</w:t>
      </w:r>
    </w:p>
    <w:p w:rsidR="003E694A" w:rsidRPr="00036979" w:rsidRDefault="003E694A" w:rsidP="003E694A">
      <w:pPr>
        <w:spacing w:after="0"/>
        <w:jc w:val="both"/>
        <w:rPr>
          <w:rFonts w:ascii="Calibri" w:hAnsi="Calibri"/>
          <w:bCs/>
          <w:sz w:val="24"/>
          <w:szCs w:val="24"/>
        </w:rPr>
      </w:pPr>
    </w:p>
    <w:p w:rsidR="003E694A" w:rsidRPr="005C249C" w:rsidRDefault="003E694A" w:rsidP="003E694A">
      <w:pPr>
        <w:numPr>
          <w:ilvl w:val="0"/>
          <w:numId w:val="1"/>
        </w:numPr>
        <w:spacing w:after="0"/>
        <w:jc w:val="both"/>
        <w:rPr>
          <w:rFonts w:ascii="Calibri" w:hAnsi="Calibri"/>
          <w:b/>
          <w:bCs/>
          <w:sz w:val="24"/>
          <w:szCs w:val="24"/>
        </w:rPr>
      </w:pPr>
      <w:r w:rsidRPr="005C249C">
        <w:rPr>
          <w:rFonts w:ascii="Calibri" w:hAnsi="Calibri"/>
          <w:b/>
          <w:bCs/>
          <w:sz w:val="24"/>
          <w:szCs w:val="24"/>
        </w:rPr>
        <w:t>ZASIĘG KAMPANII</w:t>
      </w:r>
      <w:r>
        <w:rPr>
          <w:rFonts w:ascii="Calibri" w:hAnsi="Calibri"/>
          <w:b/>
          <w:bCs/>
          <w:sz w:val="24"/>
          <w:szCs w:val="24"/>
        </w:rPr>
        <w:t xml:space="preserve"> i GRUPA DOCELOWA</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xml:space="preserve">Przeprowadzana kampania ma mieć zasięg regionalny i obejmować obszar całego województwa dolnośląskiego oraz Mikroregionu </w:t>
      </w:r>
      <w:proofErr w:type="spellStart"/>
      <w:r w:rsidRPr="00036979">
        <w:rPr>
          <w:rFonts w:ascii="Calibri" w:hAnsi="Calibri"/>
          <w:bCs/>
          <w:sz w:val="24"/>
          <w:szCs w:val="24"/>
        </w:rPr>
        <w:t>Zaclerskiego</w:t>
      </w:r>
      <w:proofErr w:type="spellEnd"/>
      <w:r w:rsidRPr="00036979">
        <w:rPr>
          <w:rFonts w:ascii="Calibri" w:hAnsi="Calibri"/>
          <w:bCs/>
          <w:sz w:val="24"/>
          <w:szCs w:val="24"/>
        </w:rPr>
        <w:t xml:space="preserve">.  </w:t>
      </w:r>
    </w:p>
    <w:p w:rsidR="003E694A" w:rsidRPr="00036979" w:rsidRDefault="003E694A" w:rsidP="003E694A">
      <w:pPr>
        <w:spacing w:after="0"/>
        <w:jc w:val="both"/>
        <w:rPr>
          <w:rFonts w:ascii="Calibri" w:hAnsi="Calibri"/>
          <w:bCs/>
          <w:sz w:val="24"/>
          <w:szCs w:val="24"/>
        </w:rPr>
      </w:pPr>
    </w:p>
    <w:p w:rsidR="003E694A" w:rsidRPr="00036979" w:rsidRDefault="003E694A" w:rsidP="003E694A">
      <w:pPr>
        <w:spacing w:after="0"/>
        <w:jc w:val="both"/>
        <w:rPr>
          <w:rFonts w:ascii="Calibri" w:hAnsi="Calibri"/>
          <w:bCs/>
          <w:sz w:val="24"/>
          <w:szCs w:val="24"/>
          <w:u w:val="single"/>
        </w:rPr>
      </w:pPr>
      <w:r w:rsidRPr="00036979">
        <w:rPr>
          <w:rFonts w:ascii="Calibri" w:hAnsi="Calibri"/>
          <w:bCs/>
          <w:sz w:val="24"/>
          <w:szCs w:val="24"/>
          <w:u w:val="single"/>
        </w:rPr>
        <w:t xml:space="preserve">Podstawowa grupa docelowa: </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xml:space="preserve">- mieszkańcy wspólnego regionu w szczególności: mieszkańcy Gminy Lubawka, Powiatu  Kamiennogórskiego, mieszkańcy Miasta </w:t>
      </w:r>
      <w:proofErr w:type="spellStart"/>
      <w:r w:rsidRPr="00036979">
        <w:rPr>
          <w:rFonts w:ascii="Calibri" w:hAnsi="Calibri"/>
          <w:bCs/>
          <w:sz w:val="24"/>
          <w:szCs w:val="24"/>
        </w:rPr>
        <w:t>Zacler</w:t>
      </w:r>
      <w:proofErr w:type="spellEnd"/>
      <w:r w:rsidRPr="00036979">
        <w:rPr>
          <w:rFonts w:ascii="Calibri" w:hAnsi="Calibri"/>
          <w:bCs/>
          <w:sz w:val="24"/>
          <w:szCs w:val="24"/>
        </w:rPr>
        <w:t xml:space="preserve">, </w:t>
      </w:r>
      <w:bookmarkStart w:id="0" w:name="_Hlk5710080"/>
      <w:r w:rsidRPr="00036979">
        <w:rPr>
          <w:rFonts w:ascii="Calibri" w:hAnsi="Calibri"/>
          <w:bCs/>
          <w:sz w:val="24"/>
          <w:szCs w:val="24"/>
        </w:rPr>
        <w:t xml:space="preserve">Mikroregionu </w:t>
      </w:r>
      <w:proofErr w:type="spellStart"/>
      <w:r w:rsidRPr="00036979">
        <w:rPr>
          <w:rFonts w:ascii="Calibri" w:hAnsi="Calibri"/>
          <w:bCs/>
          <w:sz w:val="24"/>
          <w:szCs w:val="24"/>
        </w:rPr>
        <w:t>Zaclerskiego</w:t>
      </w:r>
      <w:proofErr w:type="spellEnd"/>
      <w:r w:rsidRPr="00036979">
        <w:rPr>
          <w:rFonts w:ascii="Calibri" w:hAnsi="Calibri"/>
          <w:bCs/>
          <w:sz w:val="24"/>
          <w:szCs w:val="24"/>
        </w:rPr>
        <w:t xml:space="preserve"> oraz Powiatu </w:t>
      </w:r>
      <w:proofErr w:type="spellStart"/>
      <w:r w:rsidRPr="00036979">
        <w:rPr>
          <w:rFonts w:ascii="Calibri" w:hAnsi="Calibri"/>
          <w:bCs/>
          <w:sz w:val="24"/>
          <w:szCs w:val="24"/>
        </w:rPr>
        <w:t>Trutnowskiego</w:t>
      </w:r>
      <w:proofErr w:type="spellEnd"/>
      <w:r w:rsidRPr="00036979">
        <w:rPr>
          <w:rFonts w:ascii="Calibri" w:hAnsi="Calibri"/>
          <w:bCs/>
          <w:sz w:val="24"/>
          <w:szCs w:val="24"/>
        </w:rPr>
        <w:t xml:space="preserve">. </w:t>
      </w:r>
    </w:p>
    <w:bookmarkEnd w:id="0"/>
    <w:p w:rsidR="003E694A" w:rsidRDefault="003E694A" w:rsidP="003E694A">
      <w:pPr>
        <w:spacing w:after="0"/>
        <w:jc w:val="both"/>
        <w:rPr>
          <w:rFonts w:ascii="Calibri" w:hAnsi="Calibri"/>
          <w:bCs/>
          <w:sz w:val="24"/>
          <w:szCs w:val="24"/>
          <w:u w:val="single"/>
        </w:rPr>
      </w:pPr>
    </w:p>
    <w:p w:rsidR="003E694A" w:rsidRPr="00036979" w:rsidRDefault="003E694A" w:rsidP="003E694A">
      <w:pPr>
        <w:spacing w:after="0"/>
        <w:jc w:val="both"/>
        <w:rPr>
          <w:rFonts w:ascii="Calibri" w:hAnsi="Calibri"/>
          <w:bCs/>
          <w:sz w:val="24"/>
          <w:szCs w:val="24"/>
          <w:u w:val="single"/>
        </w:rPr>
      </w:pPr>
      <w:r w:rsidRPr="00036979">
        <w:rPr>
          <w:rFonts w:ascii="Calibri" w:hAnsi="Calibri"/>
          <w:bCs/>
          <w:sz w:val="24"/>
          <w:szCs w:val="24"/>
          <w:u w:val="single"/>
        </w:rPr>
        <w:t>Dodatkowa grupa docelowa:</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mieszkańcy województwa dolnośląskiego,</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xml:space="preserve">- turyści odwiedzający polską i czeską część Sudetów Środkowych. </w:t>
      </w:r>
    </w:p>
    <w:p w:rsidR="003E694A" w:rsidRPr="00036979" w:rsidRDefault="003E694A" w:rsidP="003E694A">
      <w:pPr>
        <w:spacing w:after="0"/>
        <w:jc w:val="both"/>
        <w:rPr>
          <w:rFonts w:ascii="Calibri" w:hAnsi="Calibri"/>
          <w:bCs/>
          <w:sz w:val="24"/>
          <w:szCs w:val="24"/>
        </w:rPr>
      </w:pPr>
    </w:p>
    <w:p w:rsidR="003E694A" w:rsidRPr="005C249C" w:rsidRDefault="003E694A" w:rsidP="003E694A">
      <w:pPr>
        <w:numPr>
          <w:ilvl w:val="0"/>
          <w:numId w:val="1"/>
        </w:numPr>
        <w:spacing w:after="0"/>
        <w:jc w:val="both"/>
        <w:rPr>
          <w:rFonts w:ascii="Calibri" w:hAnsi="Calibri"/>
          <w:b/>
          <w:bCs/>
          <w:sz w:val="24"/>
          <w:szCs w:val="24"/>
        </w:rPr>
      </w:pPr>
      <w:r w:rsidRPr="005C249C">
        <w:rPr>
          <w:rFonts w:ascii="Calibri" w:hAnsi="Calibri"/>
          <w:b/>
          <w:bCs/>
          <w:sz w:val="24"/>
          <w:szCs w:val="24"/>
        </w:rPr>
        <w:t xml:space="preserve">CELE KAMPANII </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xml:space="preserve">Głównym celem kampanii jest wzrost liczby osób poinformowanych o realizowanym przez Gminę Lubawka </w:t>
      </w:r>
      <w:r>
        <w:rPr>
          <w:rFonts w:ascii="Calibri" w:hAnsi="Calibri"/>
          <w:bCs/>
          <w:sz w:val="24"/>
          <w:szCs w:val="24"/>
        </w:rPr>
        <w:t>projekcie</w:t>
      </w:r>
      <w:r w:rsidRPr="00036979">
        <w:rPr>
          <w:rFonts w:ascii="Calibri" w:hAnsi="Calibri"/>
          <w:bCs/>
          <w:sz w:val="24"/>
          <w:szCs w:val="24"/>
        </w:rPr>
        <w:t xml:space="preserve"> pn. Łączy nas Bóbr współfinansowanym ze środków Europejskiego Funduszu Rozwoju Regionalnego w ramach Programu </w:t>
      </w:r>
      <w:proofErr w:type="spellStart"/>
      <w:r w:rsidRPr="00036979">
        <w:rPr>
          <w:rFonts w:ascii="Calibri" w:hAnsi="Calibri"/>
          <w:bCs/>
          <w:sz w:val="24"/>
          <w:szCs w:val="24"/>
        </w:rPr>
        <w:t>Interreg</w:t>
      </w:r>
      <w:proofErr w:type="spellEnd"/>
      <w:r w:rsidRPr="00036979">
        <w:rPr>
          <w:rFonts w:ascii="Calibri" w:hAnsi="Calibri"/>
          <w:bCs/>
          <w:sz w:val="24"/>
          <w:szCs w:val="24"/>
        </w:rPr>
        <w:t xml:space="preserve"> V-A Republika Czeska Polska. W okresie od podpisania umowy do 31.12.2020 r. o projekcie ma dowiedzieć się co najmniej 500 000 osób z czego 50 000 skorzysta z nowopowstałej oferty turystycznej. Kampania ma także na celu propagowanie wartości i postaw tj. aktywne spędzanie wolnego czasu, zdrowy tryb życia, otwartość na inne kultury co będzie miało wpływ na zwiększenie ruchu turystycznego w regionie głównego beneficjenta i jego partnera. </w:t>
      </w:r>
    </w:p>
    <w:p w:rsidR="003E694A" w:rsidRPr="00036979" w:rsidRDefault="003E694A" w:rsidP="003E694A">
      <w:pPr>
        <w:spacing w:after="0"/>
        <w:jc w:val="both"/>
        <w:rPr>
          <w:rFonts w:ascii="Calibri" w:hAnsi="Calibri"/>
          <w:bCs/>
          <w:sz w:val="24"/>
          <w:szCs w:val="24"/>
        </w:rPr>
      </w:pPr>
    </w:p>
    <w:p w:rsidR="003E694A" w:rsidRPr="005C249C" w:rsidRDefault="003E694A" w:rsidP="003E694A">
      <w:pPr>
        <w:numPr>
          <w:ilvl w:val="0"/>
          <w:numId w:val="1"/>
        </w:numPr>
        <w:spacing w:after="0"/>
        <w:jc w:val="both"/>
        <w:rPr>
          <w:rFonts w:ascii="Calibri" w:hAnsi="Calibri"/>
          <w:b/>
          <w:bCs/>
          <w:sz w:val="24"/>
          <w:szCs w:val="24"/>
        </w:rPr>
      </w:pPr>
      <w:r w:rsidRPr="005C249C">
        <w:rPr>
          <w:rFonts w:ascii="Calibri" w:hAnsi="Calibri"/>
          <w:b/>
          <w:bCs/>
          <w:sz w:val="24"/>
          <w:szCs w:val="24"/>
        </w:rPr>
        <w:t>KONCEPCJA KAMPANII</w:t>
      </w:r>
    </w:p>
    <w:p w:rsidR="003E694A" w:rsidRDefault="003E694A" w:rsidP="003E694A">
      <w:pPr>
        <w:spacing w:after="0"/>
        <w:jc w:val="both"/>
        <w:rPr>
          <w:rFonts w:ascii="Calibri" w:hAnsi="Calibri"/>
          <w:bCs/>
          <w:sz w:val="24"/>
          <w:szCs w:val="24"/>
        </w:rPr>
      </w:pPr>
      <w:r w:rsidRPr="00036979">
        <w:rPr>
          <w:rFonts w:ascii="Calibri" w:hAnsi="Calibri"/>
          <w:bCs/>
          <w:sz w:val="24"/>
          <w:szCs w:val="24"/>
        </w:rPr>
        <w:t xml:space="preserve">Na etapie składania oferty Wykonawca zobowiązany jest do opracowania wstępnej koncepcji strategicznej i wstępnej koncepcji kreatywnej kampanii (będącej spójną z koncepcją wizerunkową Gminy Lubawka oraz z założeniami w zakresie promocji Programu </w:t>
      </w:r>
      <w:proofErr w:type="spellStart"/>
      <w:r w:rsidRPr="00036979">
        <w:rPr>
          <w:rFonts w:ascii="Calibri" w:hAnsi="Calibri"/>
          <w:bCs/>
          <w:sz w:val="24"/>
          <w:szCs w:val="24"/>
        </w:rPr>
        <w:t>Interreg</w:t>
      </w:r>
      <w:proofErr w:type="spellEnd"/>
      <w:r w:rsidRPr="00036979">
        <w:rPr>
          <w:rFonts w:ascii="Calibri" w:hAnsi="Calibri"/>
          <w:bCs/>
          <w:sz w:val="24"/>
          <w:szCs w:val="24"/>
        </w:rPr>
        <w:t xml:space="preserve"> V-A Republika Czeska Polska), które zostaną </w:t>
      </w:r>
      <w:proofErr w:type="spellStart"/>
      <w:r w:rsidRPr="00036979">
        <w:rPr>
          <w:rFonts w:ascii="Calibri" w:hAnsi="Calibri"/>
          <w:bCs/>
          <w:sz w:val="24"/>
          <w:szCs w:val="24"/>
        </w:rPr>
        <w:t>doszczegółowione</w:t>
      </w:r>
      <w:proofErr w:type="spellEnd"/>
      <w:r w:rsidRPr="00036979">
        <w:rPr>
          <w:rFonts w:ascii="Calibri" w:hAnsi="Calibri"/>
          <w:bCs/>
          <w:sz w:val="24"/>
          <w:szCs w:val="24"/>
        </w:rPr>
        <w:t xml:space="preserve"> na etapie realizacji zamówienia i</w:t>
      </w:r>
      <w:r>
        <w:rPr>
          <w:rFonts w:ascii="Calibri" w:hAnsi="Calibri"/>
          <w:bCs/>
          <w:sz w:val="24"/>
          <w:szCs w:val="24"/>
        </w:rPr>
        <w:t> </w:t>
      </w:r>
      <w:r w:rsidRPr="00036979">
        <w:rPr>
          <w:rFonts w:ascii="Calibri" w:hAnsi="Calibri"/>
          <w:bCs/>
          <w:sz w:val="24"/>
          <w:szCs w:val="24"/>
        </w:rPr>
        <w:t xml:space="preserve">będą stanowiły bazę wszystkich prowadzonych działań. </w:t>
      </w:r>
    </w:p>
    <w:p w:rsidR="003E694A" w:rsidRPr="00036979" w:rsidRDefault="003E694A" w:rsidP="003E694A">
      <w:pPr>
        <w:spacing w:after="0"/>
        <w:jc w:val="both"/>
        <w:rPr>
          <w:rFonts w:ascii="Calibri" w:hAnsi="Calibri"/>
          <w:bCs/>
          <w:sz w:val="24"/>
          <w:szCs w:val="24"/>
        </w:rPr>
      </w:pPr>
    </w:p>
    <w:p w:rsidR="003E694A" w:rsidRPr="00CE5F21" w:rsidRDefault="003E694A" w:rsidP="003E694A">
      <w:pPr>
        <w:numPr>
          <w:ilvl w:val="0"/>
          <w:numId w:val="2"/>
        </w:numPr>
        <w:spacing w:after="0"/>
        <w:jc w:val="both"/>
        <w:rPr>
          <w:rFonts w:ascii="Calibri" w:hAnsi="Calibri"/>
          <w:bCs/>
          <w:i/>
          <w:sz w:val="24"/>
          <w:szCs w:val="24"/>
        </w:rPr>
      </w:pPr>
      <w:bookmarkStart w:id="1" w:name="_Hlk5706802"/>
      <w:r w:rsidRPr="00CE5F21">
        <w:rPr>
          <w:rFonts w:ascii="Calibri" w:hAnsi="Calibri"/>
          <w:bCs/>
          <w:sz w:val="24"/>
          <w:szCs w:val="24"/>
        </w:rPr>
        <w:t>Wstępna koncepcja strategiczna musi zawierać opis głównych działań w ramach realizacji danej części kampanii promocyjnej</w:t>
      </w:r>
      <w:bookmarkEnd w:id="1"/>
      <w:r w:rsidRPr="00CE5F21">
        <w:rPr>
          <w:rFonts w:ascii="Calibri" w:hAnsi="Calibri"/>
          <w:bCs/>
          <w:sz w:val="24"/>
          <w:szCs w:val="24"/>
        </w:rPr>
        <w:t xml:space="preserve"> </w:t>
      </w:r>
    </w:p>
    <w:p w:rsidR="003E694A" w:rsidRPr="00036979" w:rsidRDefault="003E694A" w:rsidP="003E694A">
      <w:pPr>
        <w:spacing w:after="0"/>
        <w:ind w:left="720"/>
        <w:jc w:val="both"/>
        <w:rPr>
          <w:rFonts w:ascii="Calibri" w:hAnsi="Calibri"/>
          <w:bCs/>
          <w:sz w:val="24"/>
          <w:szCs w:val="24"/>
        </w:rPr>
      </w:pPr>
    </w:p>
    <w:p w:rsidR="003E694A" w:rsidRPr="00036979" w:rsidRDefault="003E694A" w:rsidP="003E694A">
      <w:pPr>
        <w:spacing w:after="0"/>
        <w:jc w:val="both"/>
        <w:rPr>
          <w:rFonts w:ascii="Calibri" w:hAnsi="Calibri"/>
          <w:bCs/>
          <w:sz w:val="24"/>
          <w:szCs w:val="24"/>
        </w:rPr>
      </w:pPr>
      <w:r w:rsidRPr="00831DE8">
        <w:rPr>
          <w:rFonts w:ascii="Calibri" w:hAnsi="Calibri"/>
          <w:b/>
          <w:bCs/>
          <w:sz w:val="24"/>
          <w:szCs w:val="24"/>
        </w:rPr>
        <w:t>Ważne!</w:t>
      </w:r>
      <w:r w:rsidRPr="00036979">
        <w:rPr>
          <w:rFonts w:ascii="Calibri" w:hAnsi="Calibri"/>
          <w:bCs/>
          <w:sz w:val="24"/>
          <w:szCs w:val="24"/>
        </w:rPr>
        <w:t xml:space="preserve"> Zamawiający nie dopuszcza aby w ramach kampanii używano grafik, zdjęć, motywów itd. zaczerpniętych z ogólnodostępnych bezpłatnych i płatnych banków obrazów (tzw. serwisów </w:t>
      </w:r>
      <w:proofErr w:type="spellStart"/>
      <w:r w:rsidRPr="00036979">
        <w:rPr>
          <w:rFonts w:ascii="Calibri" w:hAnsi="Calibri"/>
          <w:bCs/>
          <w:sz w:val="24"/>
          <w:szCs w:val="24"/>
        </w:rPr>
        <w:t>stockowych</w:t>
      </w:r>
      <w:proofErr w:type="spellEnd"/>
      <w:r w:rsidRPr="00036979">
        <w:rPr>
          <w:rFonts w:ascii="Calibri" w:hAnsi="Calibri"/>
          <w:bCs/>
          <w:sz w:val="24"/>
          <w:szCs w:val="24"/>
        </w:rPr>
        <w:t>).</w:t>
      </w:r>
    </w:p>
    <w:p w:rsidR="003E694A" w:rsidRPr="00036979" w:rsidRDefault="003E694A" w:rsidP="003E694A">
      <w:pPr>
        <w:spacing w:after="0"/>
        <w:jc w:val="both"/>
        <w:rPr>
          <w:rFonts w:ascii="Calibri" w:hAnsi="Calibri"/>
          <w:bCs/>
          <w:sz w:val="24"/>
          <w:szCs w:val="24"/>
        </w:rPr>
      </w:pPr>
    </w:p>
    <w:p w:rsidR="003E694A" w:rsidRPr="005C249C" w:rsidRDefault="003E694A" w:rsidP="003E694A">
      <w:pPr>
        <w:numPr>
          <w:ilvl w:val="0"/>
          <w:numId w:val="1"/>
        </w:numPr>
        <w:spacing w:after="0"/>
        <w:jc w:val="both"/>
        <w:rPr>
          <w:rFonts w:ascii="Calibri" w:hAnsi="Calibri"/>
          <w:b/>
          <w:bCs/>
          <w:sz w:val="24"/>
          <w:szCs w:val="24"/>
        </w:rPr>
      </w:pPr>
      <w:r w:rsidRPr="005C249C">
        <w:rPr>
          <w:rFonts w:ascii="Calibri" w:hAnsi="Calibri"/>
          <w:b/>
          <w:bCs/>
          <w:sz w:val="24"/>
          <w:szCs w:val="24"/>
        </w:rPr>
        <w:t>AKCEPTACJA ZAMAWIAJĄCEGO</w:t>
      </w:r>
    </w:p>
    <w:p w:rsidR="003E694A" w:rsidRDefault="003E694A" w:rsidP="003E694A">
      <w:pPr>
        <w:spacing w:after="0"/>
        <w:jc w:val="both"/>
        <w:rPr>
          <w:rFonts w:ascii="Calibri" w:hAnsi="Calibri"/>
          <w:bCs/>
          <w:sz w:val="24"/>
          <w:szCs w:val="24"/>
        </w:rPr>
      </w:pPr>
      <w:r w:rsidRPr="00036979">
        <w:rPr>
          <w:rFonts w:ascii="Calibri" w:hAnsi="Calibri"/>
          <w:bCs/>
          <w:sz w:val="24"/>
          <w:szCs w:val="24"/>
        </w:rPr>
        <w:t xml:space="preserve">Wszystkie przygotowane materiały muszą uzyskać akceptację Zamawiającego przed rozpoczęciem produkcji. </w:t>
      </w:r>
    </w:p>
    <w:p w:rsidR="003E694A" w:rsidRPr="00036979" w:rsidRDefault="003E694A" w:rsidP="003E694A">
      <w:pPr>
        <w:spacing w:after="0"/>
        <w:jc w:val="both"/>
        <w:rPr>
          <w:rFonts w:ascii="Calibri" w:hAnsi="Calibri"/>
          <w:bCs/>
          <w:sz w:val="24"/>
          <w:szCs w:val="24"/>
        </w:rPr>
      </w:pPr>
    </w:p>
    <w:p w:rsidR="003E694A" w:rsidRPr="00036979" w:rsidRDefault="003E694A" w:rsidP="003E694A">
      <w:pPr>
        <w:numPr>
          <w:ilvl w:val="0"/>
          <w:numId w:val="1"/>
        </w:numPr>
        <w:spacing w:after="0"/>
        <w:jc w:val="both"/>
        <w:rPr>
          <w:rFonts w:ascii="Calibri" w:hAnsi="Calibri"/>
          <w:bCs/>
          <w:sz w:val="24"/>
          <w:szCs w:val="24"/>
        </w:rPr>
      </w:pPr>
      <w:r w:rsidRPr="005C249C">
        <w:rPr>
          <w:rFonts w:ascii="Calibri" w:hAnsi="Calibri"/>
          <w:b/>
          <w:bCs/>
          <w:sz w:val="24"/>
          <w:szCs w:val="24"/>
        </w:rPr>
        <w:t>RAPORTY Z KAMPANII:</w:t>
      </w:r>
    </w:p>
    <w:p w:rsidR="003E694A" w:rsidRPr="008A08BB" w:rsidRDefault="003E694A" w:rsidP="003E694A">
      <w:pPr>
        <w:numPr>
          <w:ilvl w:val="0"/>
          <w:numId w:val="3"/>
        </w:numPr>
        <w:spacing w:after="0"/>
        <w:jc w:val="both"/>
        <w:rPr>
          <w:rFonts w:ascii="Calibri" w:hAnsi="Calibri"/>
          <w:b/>
          <w:bCs/>
          <w:sz w:val="24"/>
          <w:szCs w:val="24"/>
        </w:rPr>
      </w:pPr>
      <w:r w:rsidRPr="008A08BB">
        <w:rPr>
          <w:rFonts w:ascii="Calibri" w:hAnsi="Calibri"/>
          <w:b/>
          <w:bCs/>
          <w:sz w:val="24"/>
          <w:szCs w:val="24"/>
        </w:rPr>
        <w:t xml:space="preserve">Raporty cząstkowe: </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wykaz powstałych materiałów</w:t>
      </w:r>
      <w:r>
        <w:rPr>
          <w:rFonts w:ascii="Calibri" w:hAnsi="Calibri"/>
          <w:bCs/>
          <w:sz w:val="24"/>
          <w:szCs w:val="24"/>
        </w:rPr>
        <w:t xml:space="preserve"> ze wskazaniem ich ilości</w:t>
      </w:r>
      <w:r w:rsidRPr="00036979">
        <w:rPr>
          <w:rFonts w:ascii="Calibri" w:hAnsi="Calibri"/>
          <w:bCs/>
          <w:sz w:val="24"/>
          <w:szCs w:val="24"/>
        </w:rPr>
        <w:t xml:space="preserve"> (w przypadku materiałów publikowanych wraz z datą publikacji i wskazaniem miejsca gdzie zostały opublikowane),</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faktyczne dane w zakresie osiągniętych efektów: ilość odbiorców z grupy docelowej (dane statystyczne potw</w:t>
      </w:r>
      <w:r>
        <w:rPr>
          <w:rFonts w:ascii="Calibri" w:hAnsi="Calibri"/>
          <w:bCs/>
          <w:sz w:val="24"/>
          <w:szCs w:val="24"/>
        </w:rPr>
        <w:t xml:space="preserve">ierdzone źródłem ich ustalenia). </w:t>
      </w:r>
    </w:p>
    <w:p w:rsidR="003E694A" w:rsidRPr="00036979" w:rsidRDefault="003E694A" w:rsidP="003E694A">
      <w:pPr>
        <w:spacing w:after="0"/>
        <w:jc w:val="both"/>
        <w:rPr>
          <w:rFonts w:ascii="Calibri" w:hAnsi="Calibri"/>
          <w:bCs/>
          <w:sz w:val="24"/>
          <w:szCs w:val="24"/>
        </w:rPr>
      </w:pPr>
    </w:p>
    <w:p w:rsidR="003E694A" w:rsidRPr="008A08BB" w:rsidRDefault="003E694A" w:rsidP="003E694A">
      <w:pPr>
        <w:numPr>
          <w:ilvl w:val="0"/>
          <w:numId w:val="3"/>
        </w:numPr>
        <w:spacing w:after="0"/>
        <w:jc w:val="both"/>
        <w:rPr>
          <w:rFonts w:ascii="Calibri" w:hAnsi="Calibri"/>
          <w:b/>
          <w:bCs/>
          <w:sz w:val="24"/>
          <w:szCs w:val="24"/>
        </w:rPr>
      </w:pPr>
      <w:r w:rsidRPr="008A08BB">
        <w:rPr>
          <w:rFonts w:ascii="Calibri" w:hAnsi="Calibri"/>
          <w:b/>
          <w:bCs/>
          <w:sz w:val="24"/>
          <w:szCs w:val="24"/>
        </w:rPr>
        <w:t>Raport końcowy będzie zawierać między innymi:</w:t>
      </w:r>
    </w:p>
    <w:p w:rsidR="003E694A" w:rsidRPr="00036979" w:rsidRDefault="003E694A" w:rsidP="003E694A">
      <w:pPr>
        <w:spacing w:after="0"/>
        <w:jc w:val="both"/>
        <w:rPr>
          <w:rFonts w:ascii="Calibri" w:hAnsi="Calibri"/>
          <w:bCs/>
          <w:sz w:val="24"/>
          <w:szCs w:val="24"/>
        </w:rPr>
      </w:pPr>
      <w:r>
        <w:rPr>
          <w:rFonts w:ascii="Calibri" w:hAnsi="Calibri"/>
          <w:bCs/>
          <w:sz w:val="24"/>
          <w:szCs w:val="24"/>
        </w:rPr>
        <w:t xml:space="preserve">- </w:t>
      </w:r>
      <w:r w:rsidRPr="00036979">
        <w:rPr>
          <w:rFonts w:ascii="Calibri" w:hAnsi="Calibri"/>
          <w:bCs/>
          <w:sz w:val="24"/>
          <w:szCs w:val="24"/>
        </w:rPr>
        <w:t>Przygotowanie sprawozdania po wykonaniu zadania i przedłożenie nie później niż</w:t>
      </w:r>
      <w:r>
        <w:rPr>
          <w:rFonts w:ascii="Calibri" w:hAnsi="Calibri"/>
          <w:bCs/>
          <w:sz w:val="24"/>
          <w:szCs w:val="24"/>
        </w:rPr>
        <w:t> </w:t>
      </w:r>
      <w:r w:rsidRPr="00036979">
        <w:rPr>
          <w:rFonts w:ascii="Calibri" w:hAnsi="Calibri"/>
          <w:bCs/>
          <w:sz w:val="24"/>
          <w:szCs w:val="24"/>
        </w:rPr>
        <w:t>do</w:t>
      </w:r>
      <w:r>
        <w:rPr>
          <w:rFonts w:ascii="Calibri" w:hAnsi="Calibri"/>
          <w:bCs/>
          <w:sz w:val="24"/>
          <w:szCs w:val="24"/>
        </w:rPr>
        <w:t> </w:t>
      </w:r>
      <w:r w:rsidRPr="00036979">
        <w:rPr>
          <w:rFonts w:ascii="Calibri" w:hAnsi="Calibri"/>
          <w:bCs/>
          <w:sz w:val="24"/>
          <w:szCs w:val="24"/>
        </w:rPr>
        <w:t>08.01.2021 r.</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ostateczne dane w zakresie osiągniętych efektów: ilość odbiorców z grupy docelowej (dane statystyczne potwierdzone źródłem ich ustalenia);</w:t>
      </w:r>
    </w:p>
    <w:p w:rsidR="003E694A" w:rsidRPr="00036979" w:rsidRDefault="003E694A" w:rsidP="003E694A">
      <w:pPr>
        <w:spacing w:after="0"/>
        <w:jc w:val="both"/>
        <w:rPr>
          <w:rFonts w:ascii="Calibri" w:hAnsi="Calibri"/>
          <w:bCs/>
          <w:sz w:val="24"/>
          <w:szCs w:val="24"/>
        </w:rPr>
      </w:pPr>
      <w:r w:rsidRPr="00036979">
        <w:rPr>
          <w:rFonts w:ascii="Calibri" w:hAnsi="Calibri"/>
          <w:bCs/>
          <w:sz w:val="24"/>
          <w:szCs w:val="24"/>
        </w:rPr>
        <w:t>- wykaz wszystkich przeprowadzonych działań wraz z zaktualizowanym harmonogramem utworzenia i publikacji tych działań.</w:t>
      </w:r>
    </w:p>
    <w:p w:rsidR="003E694A" w:rsidRPr="00036979" w:rsidRDefault="003E694A" w:rsidP="003E694A">
      <w:pPr>
        <w:spacing w:after="0"/>
        <w:jc w:val="both"/>
        <w:rPr>
          <w:rFonts w:ascii="Calibri" w:hAnsi="Calibri"/>
          <w:bCs/>
          <w:sz w:val="24"/>
          <w:szCs w:val="24"/>
        </w:rPr>
      </w:pPr>
    </w:p>
    <w:p w:rsidR="003E694A" w:rsidRPr="00036979" w:rsidRDefault="003E694A" w:rsidP="003E694A">
      <w:pPr>
        <w:spacing w:after="0"/>
        <w:jc w:val="both"/>
        <w:rPr>
          <w:rFonts w:ascii="Calibri" w:hAnsi="Calibri"/>
          <w:bCs/>
          <w:sz w:val="24"/>
          <w:szCs w:val="24"/>
        </w:rPr>
      </w:pPr>
      <w:r>
        <w:rPr>
          <w:rFonts w:ascii="Calibri" w:hAnsi="Calibri"/>
          <w:bCs/>
          <w:sz w:val="24"/>
          <w:szCs w:val="24"/>
        </w:rPr>
        <w:t xml:space="preserve">- </w:t>
      </w:r>
      <w:r w:rsidRPr="00036979">
        <w:rPr>
          <w:rFonts w:ascii="Calibri" w:hAnsi="Calibri"/>
          <w:bCs/>
          <w:sz w:val="24"/>
          <w:szCs w:val="24"/>
        </w:rPr>
        <w:t xml:space="preserve">Raporty muszą zostać dostarczone w  wersji elektronicznej na adres email wskazany przez Zamawiającego lub do siedziby zamawiającego na innym nośniku elektronicznym. </w:t>
      </w:r>
    </w:p>
    <w:p w:rsidR="003E694A" w:rsidRDefault="003E694A" w:rsidP="003E694A">
      <w:pPr>
        <w:spacing w:after="0"/>
        <w:jc w:val="both"/>
        <w:rPr>
          <w:rFonts w:ascii="Calibri" w:hAnsi="Calibri"/>
          <w:bCs/>
          <w:sz w:val="24"/>
          <w:szCs w:val="24"/>
        </w:rPr>
      </w:pPr>
      <w:r>
        <w:rPr>
          <w:rFonts w:ascii="Calibri" w:hAnsi="Calibri"/>
          <w:bCs/>
          <w:sz w:val="24"/>
          <w:szCs w:val="24"/>
        </w:rPr>
        <w:t xml:space="preserve">- </w:t>
      </w:r>
      <w:r w:rsidRPr="00036979">
        <w:rPr>
          <w:rFonts w:ascii="Calibri" w:hAnsi="Calibri"/>
          <w:bCs/>
          <w:sz w:val="24"/>
          <w:szCs w:val="24"/>
        </w:rPr>
        <w:t>Raport wymaga akceptacji Zamawiającego.</w:t>
      </w:r>
      <w:r w:rsidRPr="008A08BB">
        <w:rPr>
          <w:rFonts w:ascii="Calibri" w:hAnsi="Calibri"/>
          <w:bCs/>
          <w:sz w:val="24"/>
          <w:szCs w:val="24"/>
        </w:rPr>
        <w:t xml:space="preserve"> </w:t>
      </w:r>
    </w:p>
    <w:p w:rsidR="003E694A" w:rsidRPr="00275F39" w:rsidRDefault="003E694A" w:rsidP="003E694A">
      <w:pPr>
        <w:spacing w:after="0"/>
        <w:jc w:val="both"/>
        <w:rPr>
          <w:rFonts w:ascii="Calibri" w:hAnsi="Calibri"/>
          <w:b/>
          <w:bCs/>
          <w:sz w:val="24"/>
          <w:szCs w:val="24"/>
          <w:u w:val="single"/>
        </w:rPr>
      </w:pPr>
      <w:r>
        <w:rPr>
          <w:rFonts w:ascii="Calibri" w:hAnsi="Calibri"/>
          <w:bCs/>
          <w:sz w:val="24"/>
          <w:szCs w:val="24"/>
        </w:rPr>
        <w:t>- Ilość odbiorców nie dotyczy 2 i 4 części zamówienia tj. Materiały Reklamowe i Mapy turystyczne i przewodniki.</w:t>
      </w:r>
      <w:r w:rsidRPr="00036979">
        <w:rPr>
          <w:rFonts w:ascii="Calibri" w:hAnsi="Calibri"/>
          <w:bCs/>
          <w:sz w:val="24"/>
          <w:szCs w:val="24"/>
        </w:rPr>
        <w:t xml:space="preserve">  </w:t>
      </w:r>
    </w:p>
    <w:p w:rsidR="003E694A" w:rsidRDefault="003E694A" w:rsidP="003E694A">
      <w:pPr>
        <w:spacing w:after="0"/>
        <w:jc w:val="both"/>
        <w:rPr>
          <w:rFonts w:ascii="Calibri" w:hAnsi="Calibri"/>
          <w:b/>
          <w:bCs/>
          <w:sz w:val="24"/>
          <w:szCs w:val="24"/>
          <w:u w:val="single"/>
        </w:rPr>
      </w:pPr>
    </w:p>
    <w:p w:rsidR="003E694A" w:rsidRDefault="003E694A" w:rsidP="003E694A">
      <w:pPr>
        <w:spacing w:after="0"/>
        <w:jc w:val="both"/>
        <w:rPr>
          <w:rFonts w:ascii="Calibri" w:hAnsi="Calibri"/>
          <w:b/>
          <w:bCs/>
          <w:sz w:val="24"/>
          <w:szCs w:val="24"/>
          <w:u w:val="single"/>
        </w:rPr>
      </w:pPr>
    </w:p>
    <w:p w:rsidR="003E694A" w:rsidRDefault="003E694A">
      <w:pPr>
        <w:spacing w:after="200" w:line="276" w:lineRule="auto"/>
        <w:rPr>
          <w:rFonts w:ascii="Calibri" w:hAnsi="Calibri"/>
          <w:b/>
          <w:bCs/>
          <w:sz w:val="24"/>
          <w:szCs w:val="24"/>
          <w:u w:val="single"/>
        </w:rPr>
      </w:pPr>
      <w:r>
        <w:rPr>
          <w:rFonts w:ascii="Calibri" w:hAnsi="Calibri"/>
          <w:b/>
          <w:bCs/>
          <w:sz w:val="24"/>
          <w:szCs w:val="24"/>
          <w:u w:val="single"/>
        </w:rPr>
        <w:br w:type="page"/>
      </w:r>
    </w:p>
    <w:p w:rsidR="003E694A" w:rsidRPr="00275F39" w:rsidRDefault="00E41C22" w:rsidP="003E694A">
      <w:pPr>
        <w:spacing w:after="0"/>
        <w:jc w:val="both"/>
        <w:rPr>
          <w:rFonts w:ascii="Calibri" w:hAnsi="Calibri"/>
          <w:b/>
          <w:bCs/>
          <w:sz w:val="24"/>
          <w:szCs w:val="24"/>
          <w:u w:val="single"/>
        </w:rPr>
      </w:pPr>
      <w:r>
        <w:rPr>
          <w:rFonts w:ascii="Calibri" w:hAnsi="Calibri"/>
          <w:b/>
          <w:bCs/>
          <w:sz w:val="24"/>
          <w:szCs w:val="24"/>
          <w:u w:val="single"/>
        </w:rPr>
        <w:lastRenderedPageBreak/>
        <w:t xml:space="preserve">Rozdział 2 </w:t>
      </w:r>
      <w:r w:rsidR="003E694A" w:rsidRPr="00275F39">
        <w:rPr>
          <w:rFonts w:ascii="Calibri" w:hAnsi="Calibri"/>
          <w:b/>
          <w:bCs/>
          <w:sz w:val="24"/>
          <w:szCs w:val="24"/>
          <w:u w:val="single"/>
        </w:rPr>
        <w:t>SZCZEGÓŁOWY OPIS PRZEDMIOTU ZAMÓWIENIA (SOPZ) – CZĘŚĆ I - DZIAŁANIA PROMOCYJNE</w:t>
      </w:r>
    </w:p>
    <w:p w:rsidR="003E694A" w:rsidRDefault="003E694A" w:rsidP="003E694A">
      <w:pPr>
        <w:spacing w:after="0"/>
        <w:ind w:left="720"/>
        <w:jc w:val="both"/>
        <w:rPr>
          <w:rFonts w:ascii="Calibri" w:hAnsi="Calibri"/>
          <w:b/>
          <w:bCs/>
          <w:i/>
          <w:sz w:val="24"/>
          <w:szCs w:val="24"/>
        </w:rPr>
      </w:pPr>
    </w:p>
    <w:p w:rsidR="003E694A" w:rsidRPr="00D800F2" w:rsidRDefault="003E694A" w:rsidP="003E694A">
      <w:pPr>
        <w:numPr>
          <w:ilvl w:val="0"/>
          <w:numId w:val="6"/>
        </w:numPr>
        <w:spacing w:after="0"/>
        <w:jc w:val="both"/>
        <w:rPr>
          <w:rFonts w:ascii="Calibri" w:hAnsi="Calibri"/>
          <w:b/>
          <w:bCs/>
          <w:i/>
          <w:sz w:val="24"/>
          <w:szCs w:val="24"/>
        </w:rPr>
      </w:pPr>
      <w:r w:rsidRPr="00D800F2">
        <w:rPr>
          <w:rFonts w:ascii="Calibri" w:hAnsi="Calibri"/>
          <w:b/>
          <w:bCs/>
          <w:i/>
          <w:sz w:val="24"/>
          <w:szCs w:val="24"/>
        </w:rPr>
        <w:t>PRZEDMIOT ZAMÓWIENIA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Przedmiotem zamówienia jest przygotowanie i realizacja działań promocyjnych w ramach projektu pn. Łączy nas Bóbr współfinansowanego z Europejskiego Funduszu Rozwoju Regionalnego w ramach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 – A Republika Czeska Polska. Przez działania promocyjne rozumie się:</w:t>
      </w:r>
    </w:p>
    <w:p w:rsidR="003E694A" w:rsidRPr="008A08BB" w:rsidRDefault="003E694A"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Opracowanie szczegółowego planu realizacji działań promocyjnych</w:t>
      </w:r>
    </w:p>
    <w:p w:rsidR="003E694A" w:rsidRPr="008A08BB" w:rsidRDefault="003E694A" w:rsidP="003E694A">
      <w:pPr>
        <w:pStyle w:val="Akapitzlist"/>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Kryteria dotyczące planu zaproponowane przez Wykonawcę powinny spełniać następujące założenia minimalne: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Harmonogram zawierający oś czasową</w:t>
      </w:r>
      <w:r>
        <w:rPr>
          <w:rFonts w:ascii="Calibri" w:hAnsi="Calibri"/>
          <w:bCs/>
          <w:sz w:val="24"/>
          <w:szCs w:val="24"/>
        </w:rPr>
        <w:t xml:space="preserve"> (plan na poszczególne miesiące)</w:t>
      </w:r>
      <w:r w:rsidRPr="008A08BB">
        <w:rPr>
          <w:rFonts w:ascii="Calibri" w:hAnsi="Calibri"/>
          <w:bCs/>
          <w:sz w:val="24"/>
          <w:szCs w:val="24"/>
        </w:rPr>
        <w:t xml:space="preserve"> dla działań promocyjnych opisanych w</w:t>
      </w:r>
      <w:r>
        <w:rPr>
          <w:rFonts w:ascii="Calibri" w:hAnsi="Calibri"/>
          <w:bCs/>
          <w:sz w:val="24"/>
          <w:szCs w:val="24"/>
        </w:rPr>
        <w:t> </w:t>
      </w:r>
      <w:r w:rsidR="00C03A01">
        <w:rPr>
          <w:rFonts w:ascii="Calibri" w:hAnsi="Calibri"/>
          <w:bCs/>
          <w:sz w:val="24"/>
          <w:szCs w:val="24"/>
        </w:rPr>
        <w:t>punktach od b do i</w:t>
      </w:r>
      <w:r w:rsidRPr="008A08BB">
        <w:rPr>
          <w:rFonts w:ascii="Calibri" w:hAnsi="Calibri"/>
          <w:bCs/>
          <w:sz w:val="24"/>
          <w:szCs w:val="24"/>
        </w:rPr>
        <w:t xml:space="preserve">.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Plan ma uwzględniać terminy przygotowania projektu, sposob</w:t>
      </w:r>
      <w:r>
        <w:rPr>
          <w:rFonts w:ascii="Calibri" w:hAnsi="Calibri"/>
          <w:bCs/>
          <w:sz w:val="24"/>
          <w:szCs w:val="24"/>
        </w:rPr>
        <w:t>y</w:t>
      </w:r>
      <w:r w:rsidRPr="008A08BB">
        <w:rPr>
          <w:rFonts w:ascii="Calibri" w:hAnsi="Calibri"/>
          <w:bCs/>
          <w:sz w:val="24"/>
          <w:szCs w:val="24"/>
        </w:rPr>
        <w:t xml:space="preserve"> publikacji oraz</w:t>
      </w:r>
      <w:r>
        <w:rPr>
          <w:rFonts w:ascii="Calibri" w:hAnsi="Calibri"/>
          <w:bCs/>
          <w:sz w:val="24"/>
          <w:szCs w:val="24"/>
        </w:rPr>
        <w:t xml:space="preserve"> zakładane</w:t>
      </w:r>
      <w:r w:rsidRPr="008A08BB">
        <w:rPr>
          <w:rFonts w:ascii="Calibri" w:hAnsi="Calibri"/>
          <w:bCs/>
          <w:sz w:val="24"/>
          <w:szCs w:val="24"/>
        </w:rPr>
        <w:t xml:space="preserve"> efekt</w:t>
      </w:r>
      <w:r>
        <w:rPr>
          <w:rFonts w:ascii="Calibri" w:hAnsi="Calibri"/>
          <w:bCs/>
          <w:sz w:val="24"/>
          <w:szCs w:val="24"/>
        </w:rPr>
        <w:t>y</w:t>
      </w:r>
      <w:r w:rsidRPr="008A08BB">
        <w:rPr>
          <w:rFonts w:ascii="Calibri" w:hAnsi="Calibri"/>
          <w:bCs/>
          <w:sz w:val="24"/>
          <w:szCs w:val="24"/>
        </w:rPr>
        <w:t xml:space="preserve"> osiągnięt</w:t>
      </w:r>
      <w:r>
        <w:rPr>
          <w:rFonts w:ascii="Calibri" w:hAnsi="Calibri"/>
          <w:bCs/>
          <w:sz w:val="24"/>
          <w:szCs w:val="24"/>
        </w:rPr>
        <w:t>e</w:t>
      </w:r>
      <w:r w:rsidRPr="008A08BB">
        <w:rPr>
          <w:rFonts w:ascii="Calibri" w:hAnsi="Calibri"/>
          <w:bCs/>
          <w:sz w:val="24"/>
          <w:szCs w:val="24"/>
        </w:rPr>
        <w:t xml:space="preserve"> za pomocą każdego z działań promocyjnych. </w:t>
      </w:r>
    </w:p>
    <w:p w:rsidR="003E694A" w:rsidRDefault="003E694A" w:rsidP="003E694A">
      <w:pPr>
        <w:spacing w:after="0"/>
        <w:jc w:val="both"/>
        <w:rPr>
          <w:rFonts w:ascii="Calibri" w:hAnsi="Calibri"/>
          <w:bCs/>
          <w:sz w:val="24"/>
          <w:szCs w:val="24"/>
        </w:rPr>
      </w:pPr>
      <w:r w:rsidRPr="008A08BB">
        <w:rPr>
          <w:rFonts w:ascii="Calibri" w:hAnsi="Calibri"/>
          <w:bCs/>
          <w:sz w:val="24"/>
          <w:szCs w:val="24"/>
        </w:rPr>
        <w:t xml:space="preserve">- Termin realizacji planu ustala się na 14 dni od podpisania umowy. </w:t>
      </w:r>
    </w:p>
    <w:p w:rsidR="00135D20" w:rsidRPr="008A08BB" w:rsidRDefault="00135D20"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Przygotowanie identyfikacji wizualnej</w:t>
      </w:r>
    </w:p>
    <w:p w:rsidR="003E694A" w:rsidRPr="008A08BB" w:rsidRDefault="003E694A" w:rsidP="003E694A">
      <w:pPr>
        <w:pStyle w:val="Akapitzlist"/>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Kryteria dotyczące identyfikacji </w:t>
      </w:r>
      <w:proofErr w:type="spellStart"/>
      <w:r w:rsidRPr="008A08BB">
        <w:rPr>
          <w:rFonts w:ascii="Calibri" w:hAnsi="Calibri"/>
          <w:bCs/>
          <w:sz w:val="24"/>
          <w:szCs w:val="24"/>
        </w:rPr>
        <w:t>wi</w:t>
      </w:r>
      <w:r w:rsidR="006D0576">
        <w:rPr>
          <w:rFonts w:ascii="Calibri" w:hAnsi="Calibri"/>
          <w:bCs/>
          <w:sz w:val="24"/>
          <w:szCs w:val="24"/>
        </w:rPr>
        <w:t>`</w:t>
      </w:r>
      <w:r w:rsidRPr="008A08BB">
        <w:rPr>
          <w:rFonts w:ascii="Calibri" w:hAnsi="Calibri"/>
          <w:bCs/>
          <w:sz w:val="24"/>
          <w:szCs w:val="24"/>
        </w:rPr>
        <w:t>zualnej</w:t>
      </w:r>
      <w:proofErr w:type="spellEnd"/>
      <w:r w:rsidRPr="008A08BB">
        <w:rPr>
          <w:rFonts w:ascii="Calibri" w:hAnsi="Calibri"/>
          <w:bCs/>
          <w:sz w:val="24"/>
          <w:szCs w:val="24"/>
        </w:rPr>
        <w:t xml:space="preserve"> zaproponowane przez Wykonawcę powinny spełniać następujące założenia minimalne: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ZNAK MARKI [LOGO] - znak słowno-graficzny, zawierający charakterystyczną ikonę i/lub typografię, w docelowej wersji kolorystycznej, w układzie pozytyw i negatyw (do zastosowań na tłach jasnych i ciemnych). HASŁO – hasło charakteryzujące kampanię nawiązujące do celów kampanii.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LOGOPACK - komplet plików w wersji elektronicznej zawierający wszystkie zamówione warianty znaku, w formatach graficznych rastrowych i wektorowych: .jpg, .</w:t>
      </w:r>
      <w:proofErr w:type="spellStart"/>
      <w:r w:rsidRPr="008A08BB">
        <w:rPr>
          <w:rFonts w:ascii="Calibri" w:hAnsi="Calibri"/>
          <w:bCs/>
          <w:sz w:val="24"/>
          <w:szCs w:val="24"/>
        </w:rPr>
        <w:t>png</w:t>
      </w:r>
      <w:proofErr w:type="spellEnd"/>
      <w:r w:rsidRPr="008A08BB">
        <w:rPr>
          <w:rFonts w:ascii="Calibri" w:hAnsi="Calibri"/>
          <w:bCs/>
          <w:sz w:val="24"/>
          <w:szCs w:val="24"/>
        </w:rPr>
        <w:t>, .pdf, .</w:t>
      </w:r>
      <w:proofErr w:type="spellStart"/>
      <w:r w:rsidRPr="008A08BB">
        <w:rPr>
          <w:rFonts w:ascii="Calibri" w:hAnsi="Calibri"/>
          <w:bCs/>
          <w:sz w:val="24"/>
          <w:szCs w:val="24"/>
        </w:rPr>
        <w:t>eps</w:t>
      </w:r>
      <w:proofErr w:type="spellEnd"/>
      <w:r w:rsidRPr="008A08BB">
        <w:rPr>
          <w:rFonts w:ascii="Calibri" w:hAnsi="Calibri"/>
          <w:bCs/>
          <w:sz w:val="24"/>
          <w:szCs w:val="24"/>
        </w:rPr>
        <w:t>, .</w:t>
      </w:r>
      <w:proofErr w:type="spellStart"/>
      <w:r w:rsidRPr="008A08BB">
        <w:rPr>
          <w:rFonts w:ascii="Calibri" w:hAnsi="Calibri"/>
          <w:bCs/>
          <w:sz w:val="24"/>
          <w:szCs w:val="24"/>
        </w:rPr>
        <w:t>ai</w:t>
      </w:r>
      <w:proofErr w:type="spellEnd"/>
      <w:r w:rsidRPr="008A08BB">
        <w:rPr>
          <w:rFonts w:ascii="Calibri" w:hAnsi="Calibri"/>
          <w:bCs/>
          <w:sz w:val="24"/>
          <w:szCs w:val="24"/>
        </w:rPr>
        <w:t>.</w:t>
      </w:r>
    </w:p>
    <w:p w:rsidR="003E694A" w:rsidRDefault="003E694A" w:rsidP="003E694A">
      <w:pPr>
        <w:spacing w:after="0"/>
        <w:jc w:val="both"/>
        <w:rPr>
          <w:rFonts w:ascii="Calibri" w:hAnsi="Calibri"/>
          <w:bCs/>
          <w:sz w:val="24"/>
          <w:szCs w:val="24"/>
        </w:rPr>
      </w:pPr>
      <w:r w:rsidRPr="008A08BB">
        <w:rPr>
          <w:rFonts w:ascii="Calibri" w:hAnsi="Calibri"/>
          <w:bCs/>
          <w:sz w:val="24"/>
          <w:szCs w:val="24"/>
        </w:rPr>
        <w:t>KONCEPT IDENTYFIKACJI  WIZUALNEJ - opracowanie konceptu kreatywnego linii systemu identyfikacji. Opracowanie konceptu kreatywnego identyfikacji na podstawie poglądowych wizualizacji zastosowania systemu na wybranych akcydensach oraz wybranych wizerunkowych nośnikach promocji marki. Koncept linii kreatywnej  powinien zawierać m.in. stylistykę, stosowanie kolorów, miejsce i sposób osadzania logo, charakterystyczne rozwiązania graficzn</w:t>
      </w:r>
      <w:r>
        <w:rPr>
          <w:rFonts w:ascii="Calibri" w:hAnsi="Calibri"/>
          <w:bCs/>
          <w:sz w:val="24"/>
          <w:szCs w:val="24"/>
        </w:rPr>
        <w:t>e w ramach systemu, typografię.</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PROJEKTY AKCYDENSÓW I NOŚNIKÓW PROMOCJI: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teczka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szablon prezentacji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plakat</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t>
      </w:r>
      <w:proofErr w:type="spellStart"/>
      <w:r w:rsidRPr="008A08BB">
        <w:rPr>
          <w:rFonts w:ascii="Calibri" w:hAnsi="Calibri"/>
          <w:bCs/>
          <w:sz w:val="24"/>
          <w:szCs w:val="24"/>
        </w:rPr>
        <w:t>rollup</w:t>
      </w:r>
      <w:proofErr w:type="spellEnd"/>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przewodnik turystyczny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tablica pamiątkowa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KSIĘGA IDENTYFIKACJI PODSTAWOWEJ (zawierająca w sobie również księgę znaku): opracowanie księgi zawierającej pełny opis konstrukcji, kolorystyki i zasad stosowania znaku </w:t>
      </w:r>
      <w:r w:rsidRPr="008A08BB">
        <w:rPr>
          <w:rFonts w:ascii="Calibri" w:hAnsi="Calibri"/>
          <w:bCs/>
          <w:sz w:val="24"/>
          <w:szCs w:val="24"/>
        </w:rPr>
        <w:lastRenderedPageBreak/>
        <w:t>marki, w tym także: pola ochronne znaku, wielkość minimalna, kolory firmowe w modelu RGB/CMYK/</w:t>
      </w:r>
      <w:proofErr w:type="spellStart"/>
      <w:r w:rsidRPr="008A08BB">
        <w:rPr>
          <w:rFonts w:ascii="Calibri" w:hAnsi="Calibri"/>
          <w:bCs/>
          <w:sz w:val="24"/>
          <w:szCs w:val="24"/>
        </w:rPr>
        <w:t>Pantone</w:t>
      </w:r>
      <w:proofErr w:type="spellEnd"/>
      <w:r w:rsidRPr="008A08BB">
        <w:rPr>
          <w:rFonts w:ascii="Calibri" w:hAnsi="Calibri"/>
          <w:bCs/>
          <w:sz w:val="24"/>
          <w:szCs w:val="24"/>
        </w:rPr>
        <w:t>, typografia podstawowa i uzupełniająca, zasady stosowania znaku na kolorowych tłach oraz zawierającej zbiór i opis zasad projektowych i wytyczne spójnego stosowania identyfikacji wizualnej marki na podstawie wybranych akcydensów oraz wybranych wizerunkowych nośników promocji marki.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Termin przygotowania identyfikacji wizualnej ustala się na 30 dni od podpisania umowy.</w:t>
      </w:r>
    </w:p>
    <w:p w:rsidR="003E694A" w:rsidRPr="008A08BB" w:rsidRDefault="003E694A"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Pr>
          <w:rFonts w:ascii="Calibri" w:hAnsi="Calibri"/>
          <w:b/>
          <w:bCs/>
          <w:sz w:val="24"/>
          <w:szCs w:val="24"/>
        </w:rPr>
        <w:t>Przygotowanie tekstów do publikacji</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Kryteria dotyczące tekstów promocyjnych zaproponowane przez Wykonawcę powinny spełniać następujące założenia minimalne: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właściwy dobór jednostek medialnych;  media masowego przekazu wykorzystane do</w:t>
      </w:r>
      <w:r w:rsidR="00135D20">
        <w:rPr>
          <w:rFonts w:ascii="Calibri" w:hAnsi="Calibri"/>
          <w:bCs/>
          <w:sz w:val="24"/>
          <w:szCs w:val="24"/>
        </w:rPr>
        <w:t> </w:t>
      </w:r>
      <w:r w:rsidRPr="008A08BB">
        <w:rPr>
          <w:rFonts w:ascii="Calibri" w:hAnsi="Calibri"/>
          <w:bCs/>
          <w:sz w:val="24"/>
          <w:szCs w:val="24"/>
        </w:rPr>
        <w:t>prowadzenia działań, powinny mieć charakter: informacyjny, ogólnodostępny, sprofilowany na grupę docelową kampanii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w:t>
      </w:r>
      <w:proofErr w:type="spellStart"/>
      <w:r w:rsidRPr="008A08BB">
        <w:rPr>
          <w:rFonts w:ascii="Calibri" w:hAnsi="Calibri"/>
          <w:bCs/>
          <w:sz w:val="24"/>
          <w:szCs w:val="24"/>
        </w:rPr>
        <w:t>targetowanie</w:t>
      </w:r>
      <w:proofErr w:type="spellEnd"/>
      <w:r w:rsidRPr="008A08BB">
        <w:rPr>
          <w:rFonts w:ascii="Calibri" w:hAnsi="Calibri"/>
          <w:bCs/>
          <w:sz w:val="24"/>
          <w:szCs w:val="24"/>
        </w:rPr>
        <w:t xml:space="preserve"> geograficzne (woj. dolnośląskie, Mikroregion </w:t>
      </w:r>
      <w:proofErr w:type="spellStart"/>
      <w:r w:rsidRPr="008A08BB">
        <w:rPr>
          <w:rFonts w:ascii="Calibri" w:hAnsi="Calibri"/>
          <w:bCs/>
          <w:sz w:val="24"/>
          <w:szCs w:val="24"/>
        </w:rPr>
        <w:t>Zaclerski</w:t>
      </w:r>
      <w:proofErr w:type="spellEnd"/>
      <w:r w:rsidRPr="008A08BB">
        <w:rPr>
          <w:rFonts w:ascii="Calibri" w:hAnsi="Calibri"/>
          <w:bCs/>
          <w:sz w:val="24"/>
          <w:szCs w:val="24"/>
        </w:rPr>
        <w:t xml:space="preserve"> oraz Powiat </w:t>
      </w:r>
      <w:proofErr w:type="spellStart"/>
      <w:r w:rsidRPr="008A08BB">
        <w:rPr>
          <w:rFonts w:ascii="Calibri" w:hAnsi="Calibri"/>
          <w:bCs/>
          <w:sz w:val="24"/>
          <w:szCs w:val="24"/>
        </w:rPr>
        <w:t>Trutnowski</w:t>
      </w:r>
      <w:proofErr w:type="spellEnd"/>
      <w:r w:rsidRPr="008A08BB">
        <w:rPr>
          <w:rFonts w:ascii="Calibri" w:hAnsi="Calibri"/>
          <w:bCs/>
          <w:sz w:val="24"/>
          <w:szCs w:val="24"/>
        </w:rPr>
        <w:t>),</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opracuje i opublikuje co najmniej 5 całostronicowych oraz 3 półstronicowe artykuły prasowe publikowane na stronach redakcyjnych, informujące między innymi </w:t>
      </w:r>
      <w:r w:rsidRPr="00F7189A">
        <w:t>o</w:t>
      </w:r>
      <w:r>
        <w:t> </w:t>
      </w:r>
      <w:r w:rsidRPr="00F7189A">
        <w:t>przebiegu</w:t>
      </w:r>
      <w:r w:rsidRPr="008A08BB">
        <w:rPr>
          <w:rFonts w:ascii="Calibri" w:hAnsi="Calibri"/>
          <w:bCs/>
          <w:sz w:val="24"/>
          <w:szCs w:val="24"/>
        </w:rPr>
        <w:t xml:space="preserve"> realizowanych prac, działaniach zrealizowanych w ramach projektu oraz promujące powstałą ofertę </w:t>
      </w:r>
      <w:proofErr w:type="spellStart"/>
      <w:r w:rsidRPr="008A08BB">
        <w:rPr>
          <w:rFonts w:ascii="Calibri" w:hAnsi="Calibri"/>
          <w:bCs/>
          <w:sz w:val="24"/>
          <w:szCs w:val="24"/>
        </w:rPr>
        <w:t>turystyczno</w:t>
      </w:r>
      <w:proofErr w:type="spellEnd"/>
      <w:r w:rsidRPr="008A08BB">
        <w:rPr>
          <w:rFonts w:ascii="Calibri" w:hAnsi="Calibri"/>
          <w:bCs/>
          <w:sz w:val="24"/>
          <w:szCs w:val="24"/>
        </w:rPr>
        <w:t xml:space="preserve"> -  rekreacyjną,</w:t>
      </w:r>
    </w:p>
    <w:p w:rsidR="003E694A" w:rsidRDefault="003E694A" w:rsidP="003E694A">
      <w:pPr>
        <w:spacing w:after="0"/>
        <w:jc w:val="both"/>
        <w:rPr>
          <w:rFonts w:ascii="Calibri" w:hAnsi="Calibri"/>
          <w:bCs/>
          <w:sz w:val="24"/>
          <w:szCs w:val="24"/>
        </w:rPr>
      </w:pPr>
      <w:r w:rsidRPr="008A08BB">
        <w:rPr>
          <w:rFonts w:ascii="Calibri" w:hAnsi="Calibri"/>
          <w:bCs/>
          <w:sz w:val="24"/>
          <w:szCs w:val="24"/>
        </w:rPr>
        <w:t>- Wykonawca zobowiązany jest do przygotowania materiału tekstowego oraz zdjęć/grafiki do</w:t>
      </w:r>
      <w:r>
        <w:rPr>
          <w:rFonts w:ascii="Calibri" w:hAnsi="Calibri"/>
          <w:bCs/>
          <w:sz w:val="24"/>
          <w:szCs w:val="24"/>
        </w:rPr>
        <w:t> </w:t>
      </w:r>
      <w:r w:rsidRPr="008A08BB">
        <w:rPr>
          <w:rFonts w:ascii="Calibri" w:hAnsi="Calibri"/>
          <w:bCs/>
          <w:sz w:val="24"/>
          <w:szCs w:val="24"/>
        </w:rPr>
        <w:t>artykułu prasowego według wskazówek Zamawiającego,</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Artkuły prasowe należy zrealizować w pełnym kolorze,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Tematy do artykułów zostaną zaproponowane przez Wykonawcę i zaakceptowane przez Zamawiającego na etapie realizacji umowy,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Zamawiający wymaga, aby gazeta spełniała następujące wymogi: ukazywała się regularnie w postaci drukowanej co najmniej raz w tygodniu, nie będąca </w:t>
      </w:r>
      <w:proofErr w:type="spellStart"/>
      <w:r w:rsidRPr="008A08BB">
        <w:rPr>
          <w:rFonts w:ascii="Calibri" w:hAnsi="Calibri"/>
          <w:bCs/>
          <w:sz w:val="24"/>
          <w:szCs w:val="24"/>
        </w:rPr>
        <w:t>tabloidem</w:t>
      </w:r>
      <w:proofErr w:type="spellEnd"/>
      <w:r w:rsidRPr="008A08BB">
        <w:rPr>
          <w:rFonts w:ascii="Calibri" w:hAnsi="Calibri"/>
          <w:bCs/>
          <w:sz w:val="24"/>
          <w:szCs w:val="24"/>
        </w:rPr>
        <w:t xml:space="preserve"> (gazeta o</w:t>
      </w:r>
      <w:r>
        <w:rPr>
          <w:rFonts w:ascii="Calibri" w:hAnsi="Calibri"/>
          <w:bCs/>
          <w:sz w:val="24"/>
          <w:szCs w:val="24"/>
        </w:rPr>
        <w:t> </w:t>
      </w:r>
      <w:r w:rsidRPr="008A08BB">
        <w:rPr>
          <w:rFonts w:ascii="Calibri" w:hAnsi="Calibri"/>
          <w:bCs/>
          <w:sz w:val="24"/>
          <w:szCs w:val="24"/>
        </w:rPr>
        <w:t xml:space="preserve">charakterze sensacyjnym i plotkarskim),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Każdy z artykułów prasowych musi zostać opatrzony informacją o współfinansowaniu ze środków ze środków Europejskiego Funduszu Rozwoju Regionalnego w ramach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V-A Republika Czeska Polska.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Zamawiający zastrzega, iż publikacja artykułów prasowych nastąpi w częstotliwości nie rzadszej niż raz na 2 miesiące, przy czym publikacja ostatniego bloku nastąpi w nieprzekraczalnym terminie do 31 grudnia 2020 roku,</w:t>
      </w:r>
    </w:p>
    <w:p w:rsidR="003E694A" w:rsidRDefault="003E694A" w:rsidP="003E694A">
      <w:pPr>
        <w:spacing w:after="0"/>
        <w:jc w:val="both"/>
        <w:rPr>
          <w:rFonts w:ascii="Calibri" w:hAnsi="Calibri"/>
          <w:bCs/>
          <w:sz w:val="24"/>
          <w:szCs w:val="24"/>
        </w:rPr>
      </w:pPr>
      <w:r w:rsidRPr="008A08BB">
        <w:rPr>
          <w:rFonts w:ascii="Calibri" w:hAnsi="Calibri"/>
          <w:bCs/>
          <w:sz w:val="24"/>
          <w:szCs w:val="24"/>
        </w:rPr>
        <w:t xml:space="preserve">- Dodatkowo Zamawiający ma prawo do zlecenia maksymalnie </w:t>
      </w:r>
      <w:r>
        <w:rPr>
          <w:rFonts w:ascii="Calibri" w:hAnsi="Calibri"/>
          <w:bCs/>
          <w:sz w:val="24"/>
          <w:szCs w:val="24"/>
        </w:rPr>
        <w:t>2</w:t>
      </w:r>
      <w:r w:rsidRPr="008A08BB">
        <w:rPr>
          <w:rFonts w:ascii="Calibri" w:hAnsi="Calibri"/>
          <w:bCs/>
          <w:sz w:val="24"/>
          <w:szCs w:val="24"/>
        </w:rPr>
        <w:t xml:space="preserve"> półstronicowych ogłoszeń dotyczących organizowanych w ramach inwestycji eventów</w:t>
      </w:r>
      <w:r>
        <w:rPr>
          <w:rFonts w:ascii="Calibri" w:hAnsi="Calibri"/>
          <w:bCs/>
          <w:sz w:val="24"/>
          <w:szCs w:val="24"/>
        </w:rPr>
        <w:t xml:space="preserve"> opublikowanych w minimum 3</w:t>
      </w:r>
      <w:r w:rsidR="00135D20">
        <w:rPr>
          <w:rFonts w:ascii="Calibri" w:hAnsi="Calibri"/>
          <w:bCs/>
          <w:sz w:val="24"/>
          <w:szCs w:val="24"/>
        </w:rPr>
        <w:t> </w:t>
      </w:r>
      <w:r>
        <w:rPr>
          <w:rFonts w:ascii="Calibri" w:hAnsi="Calibri"/>
          <w:bCs/>
          <w:sz w:val="24"/>
          <w:szCs w:val="24"/>
        </w:rPr>
        <w:t>mediach lokalnych lub regionalnych w tym w jednym Czeskim</w:t>
      </w:r>
      <w:r w:rsidRPr="008A08BB">
        <w:rPr>
          <w:rFonts w:ascii="Calibri" w:hAnsi="Calibri"/>
          <w:bCs/>
          <w:sz w:val="24"/>
          <w:szCs w:val="24"/>
        </w:rPr>
        <w:t xml:space="preserve">. </w:t>
      </w:r>
    </w:p>
    <w:p w:rsidR="003E694A" w:rsidRDefault="003E694A" w:rsidP="003E694A">
      <w:pPr>
        <w:spacing w:after="0"/>
        <w:jc w:val="both"/>
        <w:rPr>
          <w:rFonts w:ascii="Calibri" w:hAnsi="Calibri"/>
          <w:bCs/>
          <w:sz w:val="24"/>
          <w:szCs w:val="24"/>
        </w:rPr>
      </w:pPr>
    </w:p>
    <w:p w:rsidR="00355EB3" w:rsidRDefault="00355EB3" w:rsidP="003E694A">
      <w:pPr>
        <w:spacing w:after="0"/>
        <w:jc w:val="both"/>
        <w:rPr>
          <w:rFonts w:ascii="Calibri" w:hAnsi="Calibri"/>
          <w:bCs/>
          <w:sz w:val="24"/>
          <w:szCs w:val="24"/>
        </w:rPr>
      </w:pPr>
    </w:p>
    <w:p w:rsidR="00355EB3" w:rsidRDefault="00355EB3" w:rsidP="003E694A">
      <w:pPr>
        <w:spacing w:after="0"/>
        <w:jc w:val="both"/>
        <w:rPr>
          <w:rFonts w:ascii="Calibri" w:hAnsi="Calibri"/>
          <w:bCs/>
          <w:sz w:val="24"/>
          <w:szCs w:val="24"/>
        </w:rPr>
      </w:pPr>
    </w:p>
    <w:p w:rsidR="00355EB3" w:rsidRDefault="00355EB3" w:rsidP="003E694A">
      <w:pPr>
        <w:spacing w:after="0"/>
        <w:jc w:val="both"/>
        <w:rPr>
          <w:rFonts w:ascii="Calibri" w:hAnsi="Calibri"/>
          <w:bCs/>
          <w:sz w:val="24"/>
          <w:szCs w:val="24"/>
        </w:rPr>
      </w:pPr>
    </w:p>
    <w:p w:rsidR="00355EB3" w:rsidRDefault="00355EB3" w:rsidP="003E694A">
      <w:pPr>
        <w:spacing w:after="0"/>
        <w:jc w:val="both"/>
        <w:rPr>
          <w:rFonts w:ascii="Calibri" w:hAnsi="Calibri"/>
          <w:bCs/>
          <w:sz w:val="24"/>
          <w:szCs w:val="24"/>
        </w:rPr>
      </w:pPr>
    </w:p>
    <w:p w:rsidR="006B2429" w:rsidRPr="008A08BB" w:rsidRDefault="006B2429"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lastRenderedPageBreak/>
        <w:t>Opracowanie i publikacja spotów reklamowych</w:t>
      </w:r>
      <w:r>
        <w:rPr>
          <w:rFonts w:ascii="Calibri" w:hAnsi="Calibri"/>
          <w:b/>
          <w:bCs/>
          <w:sz w:val="24"/>
          <w:szCs w:val="24"/>
        </w:rPr>
        <w:t xml:space="preserve"> w formie materiału filmowego</w:t>
      </w:r>
      <w:r w:rsidRPr="00F7189A">
        <w:rPr>
          <w:rFonts w:ascii="Calibri" w:hAnsi="Calibri"/>
          <w:b/>
          <w:bCs/>
          <w:sz w:val="24"/>
          <w:szCs w:val="24"/>
        </w:rPr>
        <w:t xml:space="preserve"> w</w:t>
      </w:r>
      <w:r>
        <w:rPr>
          <w:rFonts w:ascii="Calibri" w:hAnsi="Calibri"/>
          <w:b/>
          <w:bCs/>
          <w:sz w:val="24"/>
          <w:szCs w:val="24"/>
        </w:rPr>
        <w:t> </w:t>
      </w:r>
      <w:r w:rsidRPr="00F7189A">
        <w:rPr>
          <w:rFonts w:ascii="Calibri" w:hAnsi="Calibri"/>
          <w:b/>
          <w:bCs/>
          <w:sz w:val="24"/>
          <w:szCs w:val="24"/>
        </w:rPr>
        <w:t>mediach lokalnych i ponadlokalnych</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Kryteria dotyczące spotów reklamowych zaproponowane przez Wykonawcę powinny spełniać następujące założenia minimalne:</w:t>
      </w:r>
    </w:p>
    <w:p w:rsidR="003E694A" w:rsidRDefault="003E694A" w:rsidP="003E694A">
      <w:pPr>
        <w:spacing w:after="0"/>
        <w:jc w:val="both"/>
        <w:rPr>
          <w:rFonts w:ascii="Calibri" w:hAnsi="Calibri"/>
          <w:bCs/>
          <w:sz w:val="24"/>
          <w:szCs w:val="24"/>
        </w:rPr>
      </w:pPr>
      <w:r w:rsidRPr="008A08BB">
        <w:rPr>
          <w:rFonts w:ascii="Calibri" w:hAnsi="Calibri"/>
          <w:bCs/>
          <w:sz w:val="24"/>
          <w:szCs w:val="24"/>
        </w:rPr>
        <w:t>- właściwy dobór jednostek medialnych;  media masowego przekazu wykorzystane do prowadzenia działań, powinny mieć charakter: informacyjny, ogólnodostępny, sprofilowany na grupę docelową kampanii</w:t>
      </w:r>
    </w:p>
    <w:p w:rsidR="006B2429" w:rsidRPr="008A08BB" w:rsidRDefault="006B2429" w:rsidP="003E694A">
      <w:pPr>
        <w:spacing w:after="0"/>
        <w:jc w:val="both"/>
        <w:rPr>
          <w:rFonts w:ascii="Calibri" w:hAnsi="Calibri"/>
          <w:bCs/>
          <w:sz w:val="24"/>
          <w:szCs w:val="24"/>
        </w:rPr>
      </w:pPr>
      <w:r>
        <w:rPr>
          <w:rFonts w:ascii="Calibri" w:hAnsi="Calibri"/>
          <w:bCs/>
          <w:sz w:val="24"/>
          <w:szCs w:val="24"/>
        </w:rPr>
        <w:t xml:space="preserve">- zamawiający dopuszcza publikację spotów w mediach społecznościowych oraz internetowych kanałach video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w:t>
      </w:r>
      <w:proofErr w:type="spellStart"/>
      <w:r w:rsidRPr="008A08BB">
        <w:rPr>
          <w:rFonts w:ascii="Calibri" w:hAnsi="Calibri"/>
          <w:bCs/>
          <w:sz w:val="24"/>
          <w:szCs w:val="24"/>
        </w:rPr>
        <w:t>targetowanie</w:t>
      </w:r>
      <w:proofErr w:type="spellEnd"/>
      <w:r w:rsidRPr="008A08BB">
        <w:rPr>
          <w:rFonts w:ascii="Calibri" w:hAnsi="Calibri"/>
          <w:bCs/>
          <w:sz w:val="24"/>
          <w:szCs w:val="24"/>
        </w:rPr>
        <w:t xml:space="preserve"> geograficzne (woj. dolnośląskie, Mikroregion </w:t>
      </w:r>
      <w:proofErr w:type="spellStart"/>
      <w:r w:rsidRPr="008A08BB">
        <w:rPr>
          <w:rFonts w:ascii="Calibri" w:hAnsi="Calibri"/>
          <w:bCs/>
          <w:sz w:val="24"/>
          <w:szCs w:val="24"/>
        </w:rPr>
        <w:t>Zaclerski</w:t>
      </w:r>
      <w:proofErr w:type="spellEnd"/>
      <w:r w:rsidRPr="008A08BB">
        <w:rPr>
          <w:rFonts w:ascii="Calibri" w:hAnsi="Calibri"/>
          <w:bCs/>
          <w:sz w:val="24"/>
          <w:szCs w:val="24"/>
        </w:rPr>
        <w:t xml:space="preserve"> oraz Powiat </w:t>
      </w:r>
      <w:proofErr w:type="spellStart"/>
      <w:r w:rsidRPr="008A08BB">
        <w:rPr>
          <w:rFonts w:ascii="Calibri" w:hAnsi="Calibri"/>
          <w:bCs/>
          <w:sz w:val="24"/>
          <w:szCs w:val="24"/>
        </w:rPr>
        <w:t>Trutnowski</w:t>
      </w:r>
      <w:proofErr w:type="spellEnd"/>
      <w:r w:rsidRPr="008A08BB">
        <w:rPr>
          <w:rFonts w:ascii="Calibri" w:hAnsi="Calibri"/>
          <w:bCs/>
          <w:sz w:val="24"/>
          <w:szCs w:val="24"/>
        </w:rPr>
        <w:t>),</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-nie dopuszcza się stosowania reklamy w postaci wyskakujących okienek/banerów reklamowych typu pop-</w:t>
      </w:r>
      <w:proofErr w:type="spellStart"/>
      <w:r w:rsidRPr="008A08BB">
        <w:rPr>
          <w:rFonts w:ascii="Calibri" w:hAnsi="Calibri"/>
          <w:bCs/>
          <w:sz w:val="24"/>
          <w:szCs w:val="24"/>
        </w:rPr>
        <w:t>up</w:t>
      </w:r>
      <w:proofErr w:type="spellEnd"/>
      <w:r w:rsidRPr="008A08BB">
        <w:rPr>
          <w:rFonts w:ascii="Calibri" w:hAnsi="Calibri"/>
          <w:bCs/>
          <w:sz w:val="24"/>
          <w:szCs w:val="24"/>
        </w:rPr>
        <w:t>,</w:t>
      </w:r>
    </w:p>
    <w:p w:rsidR="003E694A" w:rsidRPr="008A08BB" w:rsidRDefault="003E694A" w:rsidP="003E694A">
      <w:pPr>
        <w:numPr>
          <w:ilvl w:val="0"/>
          <w:numId w:val="4"/>
        </w:numPr>
        <w:spacing w:after="0"/>
        <w:jc w:val="both"/>
        <w:rPr>
          <w:rFonts w:ascii="Calibri" w:hAnsi="Calibri"/>
          <w:bCs/>
          <w:sz w:val="24"/>
          <w:szCs w:val="24"/>
        </w:rPr>
      </w:pPr>
      <w:r w:rsidRPr="008A08BB">
        <w:rPr>
          <w:rFonts w:ascii="Calibri" w:hAnsi="Calibri"/>
          <w:bCs/>
          <w:sz w:val="24"/>
          <w:szCs w:val="24"/>
        </w:rPr>
        <w:t xml:space="preserve">jeden spot reklamowy na kwartał.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-minimalna długość spotów reklamowych:</w:t>
      </w:r>
    </w:p>
    <w:p w:rsidR="003E694A" w:rsidRPr="008A08BB" w:rsidRDefault="003E694A" w:rsidP="003E694A">
      <w:pPr>
        <w:numPr>
          <w:ilvl w:val="0"/>
          <w:numId w:val="5"/>
        </w:numPr>
        <w:spacing w:after="0"/>
        <w:jc w:val="both"/>
        <w:rPr>
          <w:rFonts w:ascii="Calibri" w:hAnsi="Calibri"/>
          <w:bCs/>
          <w:sz w:val="24"/>
          <w:szCs w:val="24"/>
        </w:rPr>
      </w:pPr>
      <w:r w:rsidRPr="008A08BB">
        <w:rPr>
          <w:rFonts w:ascii="Calibri" w:hAnsi="Calibri"/>
          <w:bCs/>
          <w:sz w:val="24"/>
          <w:szCs w:val="24"/>
        </w:rPr>
        <w:t>80 % ilości spotów o minimalnej długości 30 sec.</w:t>
      </w:r>
    </w:p>
    <w:p w:rsidR="003E694A" w:rsidRPr="008A08BB" w:rsidRDefault="003E694A" w:rsidP="003E694A">
      <w:pPr>
        <w:numPr>
          <w:ilvl w:val="0"/>
          <w:numId w:val="5"/>
        </w:numPr>
        <w:spacing w:after="0"/>
        <w:jc w:val="both"/>
        <w:rPr>
          <w:rFonts w:ascii="Calibri" w:hAnsi="Calibri"/>
          <w:bCs/>
          <w:sz w:val="24"/>
          <w:szCs w:val="24"/>
        </w:rPr>
      </w:pPr>
      <w:r w:rsidRPr="008A08BB">
        <w:rPr>
          <w:rFonts w:ascii="Calibri" w:hAnsi="Calibri"/>
          <w:bCs/>
          <w:sz w:val="24"/>
          <w:szCs w:val="24"/>
        </w:rPr>
        <w:t xml:space="preserve">20% ilości spotów o minimalnej długości 15 sec.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-wymaga się aby w końcowym etapie inwestycji przygotować dłuższy (</w:t>
      </w:r>
      <w:r>
        <w:rPr>
          <w:rFonts w:ascii="Calibri" w:hAnsi="Calibri"/>
          <w:bCs/>
          <w:sz w:val="24"/>
          <w:szCs w:val="24"/>
        </w:rPr>
        <w:t xml:space="preserve">minimum 5 min, </w:t>
      </w:r>
      <w:r w:rsidRPr="008A08BB">
        <w:rPr>
          <w:rFonts w:ascii="Calibri" w:hAnsi="Calibri"/>
          <w:bCs/>
          <w:sz w:val="24"/>
          <w:szCs w:val="24"/>
        </w:rPr>
        <w:t xml:space="preserve">max. 6 min) spot reklamowy uwzględniający wywiad z przedstawicielem Beneficjenta w formie sprawozdania z przebiegu przeprowadzonej inwestycji.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-przynajmniej 50% spotów reklamowych powinno być przygotowane w wersji z napisami, dostępne dla osób niepełnosprawnych. Napisy powinny być stworzone zgodnie z zasadami tworzenia napisów dla osób niesłyszących. Napisy powinny być dostępne w 3 wersjach językowych polski, czeski i angielski.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-spoty powinny spełniać wymogi techniczne do emisji w telewizji, telewizji internetowej, stronach internetowych i innych nośnikach.</w:t>
      </w:r>
    </w:p>
    <w:p w:rsidR="003E694A" w:rsidRPr="008A08BB" w:rsidRDefault="003E694A"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Prowadzenie kampanii poprzez strony www partnerów, stronę www projektu, media społecznościowe, portale informacyjne i blogi internetowe</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zobowiązuje się do założenia profilu projektu na przynajmniej </w:t>
      </w:r>
      <w:r>
        <w:rPr>
          <w:rFonts w:ascii="Calibri" w:hAnsi="Calibri"/>
          <w:bCs/>
          <w:sz w:val="24"/>
          <w:szCs w:val="24"/>
        </w:rPr>
        <w:t>2</w:t>
      </w:r>
      <w:r w:rsidRPr="008A08BB">
        <w:rPr>
          <w:rFonts w:ascii="Calibri" w:hAnsi="Calibri"/>
          <w:bCs/>
          <w:sz w:val="24"/>
          <w:szCs w:val="24"/>
        </w:rPr>
        <w:t xml:space="preserve"> portalach społecznościowych i prowadzenia ich w celu informowania na bieżąco grupy docelowej o podjętych działaniach oraz odpowiadania na zapytania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Przeprowadzenie przynajmniej 3 sondaży w czasie trwania umowy przy czym nie rzadziej niż raz na 4 miesiące.</w:t>
      </w:r>
    </w:p>
    <w:p w:rsidR="003E694A" w:rsidRDefault="003E694A" w:rsidP="003E694A">
      <w:pPr>
        <w:spacing w:after="0"/>
        <w:jc w:val="both"/>
        <w:rPr>
          <w:rFonts w:ascii="Calibri" w:hAnsi="Calibri"/>
          <w:bCs/>
          <w:sz w:val="24"/>
          <w:szCs w:val="24"/>
        </w:rPr>
      </w:pPr>
      <w:r w:rsidRPr="008A08BB">
        <w:rPr>
          <w:rFonts w:ascii="Calibri" w:hAnsi="Calibri"/>
          <w:bCs/>
          <w:sz w:val="24"/>
          <w:szCs w:val="24"/>
        </w:rPr>
        <w:t>- Reagowanie na treści opublikowane w komentarzach w czasie do 10 godzin od ich publikacji</w:t>
      </w:r>
    </w:p>
    <w:p w:rsidR="003E694A" w:rsidRPr="008A08BB" w:rsidRDefault="003E694A"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Pełnienie funkcji rzecznik prasowego</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Wykonawca zorganizuje i przeprowadzi 2 konferencje prasowe jedną na początku kampanii promocyjnej i drugą po zakończeniu inwestycji. Do zadań Wykonawcy będzie należało także przygotowanie przedstawiciela Zamawiającego do udział w konferencji prasowej.</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lastRenderedPageBreak/>
        <w:t>- Wykonawca ma za zadanie przygotowywanie informacji dla prasy, które mogą zostać wykorzystana w mediach lokalnych</w:t>
      </w:r>
      <w:r>
        <w:rPr>
          <w:rFonts w:ascii="Calibri" w:hAnsi="Calibri"/>
          <w:bCs/>
          <w:sz w:val="24"/>
          <w:szCs w:val="24"/>
        </w:rPr>
        <w:t>, regionalnych i ogólnopolskich</w:t>
      </w:r>
      <w:r w:rsidRPr="008A08BB">
        <w:rPr>
          <w:rFonts w:ascii="Calibri" w:hAnsi="Calibri"/>
          <w:bCs/>
          <w:sz w:val="24"/>
          <w:szCs w:val="24"/>
        </w:rPr>
        <w:t xml:space="preserve"> w formie newsa. Zamawiający wymaga aby publikowane newsy obejmowały co najmniej 10 mediów regionalnych z czego przynajmniej 3 czeskie. </w:t>
      </w:r>
      <w:proofErr w:type="spellStart"/>
      <w:r w:rsidRPr="008A08BB">
        <w:rPr>
          <w:rFonts w:ascii="Calibri" w:hAnsi="Calibri"/>
          <w:bCs/>
          <w:sz w:val="24"/>
          <w:szCs w:val="24"/>
        </w:rPr>
        <w:t>Zalecene</w:t>
      </w:r>
      <w:proofErr w:type="spellEnd"/>
      <w:r w:rsidRPr="008A08BB">
        <w:rPr>
          <w:rFonts w:ascii="Calibri" w:hAnsi="Calibri"/>
          <w:bCs/>
          <w:sz w:val="24"/>
          <w:szCs w:val="24"/>
        </w:rPr>
        <w:t xml:space="preserve"> jest aby newsy zawierały informację o</w:t>
      </w:r>
      <w:r>
        <w:rPr>
          <w:rFonts w:ascii="Calibri" w:hAnsi="Calibri"/>
          <w:bCs/>
          <w:sz w:val="24"/>
          <w:szCs w:val="24"/>
        </w:rPr>
        <w:t> </w:t>
      </w:r>
      <w:r w:rsidRPr="008A08BB">
        <w:rPr>
          <w:rFonts w:ascii="Calibri" w:hAnsi="Calibri"/>
          <w:bCs/>
          <w:sz w:val="24"/>
          <w:szCs w:val="24"/>
        </w:rPr>
        <w:t xml:space="preserve">współfinansowaniu z Europejskiego Funduszu Rozwoju Regionalnego w ramach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 – A Republika Czeska Polska</w:t>
      </w:r>
      <w:r>
        <w:rPr>
          <w:rFonts w:ascii="Calibri" w:hAnsi="Calibri"/>
          <w:bCs/>
          <w:sz w:val="24"/>
          <w:szCs w:val="24"/>
        </w:rPr>
        <w:t xml:space="preserve"> (informacja nie musi być prezentowana w formie „belki” Zamawiający dopuszcza informację słowną)</w:t>
      </w:r>
      <w:r w:rsidRPr="008A08BB">
        <w:rPr>
          <w:rFonts w:ascii="Calibri" w:hAnsi="Calibri"/>
          <w:bCs/>
          <w:sz w:val="24"/>
          <w:szCs w:val="24"/>
        </w:rPr>
        <w:t xml:space="preserve">. </w:t>
      </w:r>
    </w:p>
    <w:p w:rsidR="003E694A" w:rsidRPr="008A08BB" w:rsidRDefault="003E694A"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 xml:space="preserve">Opracowanie i wykonanie przynajmniej jednej reklamy </w:t>
      </w:r>
      <w:proofErr w:type="spellStart"/>
      <w:r w:rsidRPr="00F7189A">
        <w:rPr>
          <w:rFonts w:ascii="Calibri" w:hAnsi="Calibri"/>
          <w:b/>
          <w:bCs/>
          <w:sz w:val="24"/>
          <w:szCs w:val="24"/>
        </w:rPr>
        <w:t>ambientowej</w:t>
      </w:r>
      <w:proofErr w:type="spellEnd"/>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Kryteria dotyczące reklamy </w:t>
      </w:r>
      <w:proofErr w:type="spellStart"/>
      <w:r w:rsidRPr="008A08BB">
        <w:rPr>
          <w:rFonts w:ascii="Calibri" w:hAnsi="Calibri"/>
          <w:bCs/>
          <w:sz w:val="24"/>
          <w:szCs w:val="24"/>
        </w:rPr>
        <w:t>ambientowej</w:t>
      </w:r>
      <w:proofErr w:type="spellEnd"/>
      <w:r w:rsidRPr="008A08BB">
        <w:rPr>
          <w:rFonts w:ascii="Calibri" w:hAnsi="Calibri"/>
          <w:bCs/>
          <w:sz w:val="24"/>
          <w:szCs w:val="24"/>
        </w:rPr>
        <w:t xml:space="preserve"> zaproponowane przez Wykonawcę powinny spełniać następujące założenia minimalne: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zobowiązany jest do przygotowania przynajmniej jednej reklamy </w:t>
      </w:r>
      <w:proofErr w:type="spellStart"/>
      <w:r w:rsidRPr="008A08BB">
        <w:rPr>
          <w:rFonts w:ascii="Calibri" w:hAnsi="Calibri"/>
          <w:bCs/>
          <w:sz w:val="24"/>
          <w:szCs w:val="24"/>
        </w:rPr>
        <w:t>ambientowej</w:t>
      </w:r>
      <w:proofErr w:type="spellEnd"/>
      <w:r w:rsidRPr="008A08BB">
        <w:rPr>
          <w:rFonts w:ascii="Calibri" w:hAnsi="Calibri"/>
          <w:bCs/>
          <w:sz w:val="24"/>
          <w:szCs w:val="24"/>
        </w:rPr>
        <w:t xml:space="preserve"> w myśl jej definicji dostępnej na stronie: </w:t>
      </w:r>
    </w:p>
    <w:p w:rsidR="003E694A" w:rsidRPr="008A08BB" w:rsidRDefault="006642D5" w:rsidP="003E694A">
      <w:pPr>
        <w:spacing w:after="0"/>
        <w:jc w:val="both"/>
        <w:rPr>
          <w:rFonts w:ascii="Calibri" w:hAnsi="Calibri"/>
          <w:bCs/>
          <w:sz w:val="24"/>
          <w:szCs w:val="24"/>
        </w:rPr>
      </w:pPr>
      <w:hyperlink r:id="rId8" w:history="1">
        <w:r w:rsidR="003E694A" w:rsidRPr="008A08BB">
          <w:rPr>
            <w:rStyle w:val="Hipercze"/>
            <w:rFonts w:ascii="Calibri" w:hAnsi="Calibri"/>
            <w:bCs/>
            <w:sz w:val="24"/>
            <w:szCs w:val="24"/>
          </w:rPr>
          <w:t>https://pl.wikipedia.org/wiki/Reklama_ambientowa</w:t>
        </w:r>
      </w:hyperlink>
      <w:r w:rsidR="003E694A" w:rsidRPr="008A08BB">
        <w:rPr>
          <w:rFonts w:ascii="Calibri" w:hAnsi="Calibri"/>
          <w:bCs/>
          <w:sz w:val="24"/>
          <w:szCs w:val="24"/>
        </w:rPr>
        <w:t xml:space="preserve">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opracuje i wykona co najmniej 1 reklamę </w:t>
      </w:r>
      <w:proofErr w:type="spellStart"/>
      <w:r w:rsidRPr="008A08BB">
        <w:rPr>
          <w:rFonts w:ascii="Calibri" w:hAnsi="Calibri"/>
          <w:bCs/>
          <w:sz w:val="24"/>
          <w:szCs w:val="24"/>
        </w:rPr>
        <w:t>ambientową</w:t>
      </w:r>
      <w:proofErr w:type="spellEnd"/>
      <w:r w:rsidRPr="008A08BB">
        <w:rPr>
          <w:rFonts w:ascii="Calibri" w:hAnsi="Calibri"/>
          <w:bCs/>
          <w:sz w:val="24"/>
          <w:szCs w:val="24"/>
        </w:rPr>
        <w:t xml:space="preserve"> promującą powstałą ofertę </w:t>
      </w:r>
      <w:proofErr w:type="spellStart"/>
      <w:r w:rsidRPr="008A08BB">
        <w:rPr>
          <w:rFonts w:ascii="Calibri" w:hAnsi="Calibri"/>
          <w:bCs/>
          <w:sz w:val="24"/>
          <w:szCs w:val="24"/>
        </w:rPr>
        <w:t>turystyczno</w:t>
      </w:r>
      <w:proofErr w:type="spellEnd"/>
      <w:r w:rsidRPr="008A08BB">
        <w:rPr>
          <w:rFonts w:ascii="Calibri" w:hAnsi="Calibri"/>
          <w:bCs/>
          <w:sz w:val="24"/>
          <w:szCs w:val="24"/>
        </w:rPr>
        <w:t xml:space="preserve"> -  rekreacyjną,</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zobowiązany jest do przygotowania materiału tekstowego oraz zdjęć/grafiki do reklamy </w:t>
      </w:r>
      <w:proofErr w:type="spellStart"/>
      <w:r w:rsidRPr="008A08BB">
        <w:rPr>
          <w:rFonts w:ascii="Calibri" w:hAnsi="Calibri"/>
          <w:bCs/>
          <w:sz w:val="24"/>
          <w:szCs w:val="24"/>
        </w:rPr>
        <w:t>ambientowej</w:t>
      </w:r>
      <w:proofErr w:type="spellEnd"/>
      <w:r w:rsidRPr="008A08BB">
        <w:rPr>
          <w:rFonts w:ascii="Calibri" w:hAnsi="Calibri"/>
          <w:bCs/>
          <w:sz w:val="24"/>
          <w:szCs w:val="24"/>
        </w:rPr>
        <w:t xml:space="preserve"> według wskazówek Zamawiającego,</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Reklamę </w:t>
      </w:r>
      <w:proofErr w:type="spellStart"/>
      <w:r w:rsidRPr="008A08BB">
        <w:rPr>
          <w:rFonts w:ascii="Calibri" w:hAnsi="Calibri"/>
          <w:bCs/>
          <w:sz w:val="24"/>
          <w:szCs w:val="24"/>
        </w:rPr>
        <w:t>ambientową</w:t>
      </w:r>
      <w:proofErr w:type="spellEnd"/>
      <w:r w:rsidRPr="008A08BB">
        <w:rPr>
          <w:rFonts w:ascii="Calibri" w:hAnsi="Calibri"/>
          <w:bCs/>
          <w:sz w:val="24"/>
          <w:szCs w:val="24"/>
        </w:rPr>
        <w:t xml:space="preserve"> należy zrealizować w pełnym kolorze,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Reklamę </w:t>
      </w:r>
      <w:proofErr w:type="spellStart"/>
      <w:r w:rsidRPr="008A08BB">
        <w:rPr>
          <w:rFonts w:ascii="Calibri" w:hAnsi="Calibri"/>
          <w:bCs/>
          <w:sz w:val="24"/>
          <w:szCs w:val="24"/>
        </w:rPr>
        <w:t>ambientową</w:t>
      </w:r>
      <w:proofErr w:type="spellEnd"/>
      <w:r w:rsidRPr="008A08BB">
        <w:rPr>
          <w:rFonts w:ascii="Calibri" w:hAnsi="Calibri"/>
          <w:bCs/>
          <w:sz w:val="24"/>
          <w:szCs w:val="24"/>
        </w:rPr>
        <w:t xml:space="preserve"> należy wykonać z materiałów odpornych na czynniki atmosferyczne,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Usytuowanie reklamy zostanie ustalone z Zamawiającym,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Forma reklamy </w:t>
      </w:r>
      <w:proofErr w:type="spellStart"/>
      <w:r w:rsidRPr="008A08BB">
        <w:rPr>
          <w:rFonts w:ascii="Calibri" w:hAnsi="Calibri"/>
          <w:bCs/>
          <w:sz w:val="24"/>
          <w:szCs w:val="24"/>
        </w:rPr>
        <w:t>ambientowej</w:t>
      </w:r>
      <w:proofErr w:type="spellEnd"/>
      <w:r w:rsidRPr="008A08BB">
        <w:rPr>
          <w:rFonts w:ascii="Calibri" w:hAnsi="Calibri"/>
          <w:bCs/>
          <w:sz w:val="24"/>
          <w:szCs w:val="24"/>
        </w:rPr>
        <w:t xml:space="preserve"> zostanie zaproponowana przez Wykonawcę i zaakceptowana przez Zamawiającego na etapie realizacji umowy,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Reklama </w:t>
      </w:r>
      <w:proofErr w:type="spellStart"/>
      <w:r w:rsidRPr="008A08BB">
        <w:rPr>
          <w:rFonts w:ascii="Calibri" w:hAnsi="Calibri"/>
          <w:bCs/>
          <w:sz w:val="24"/>
          <w:szCs w:val="24"/>
        </w:rPr>
        <w:t>ambientowa</w:t>
      </w:r>
      <w:proofErr w:type="spellEnd"/>
      <w:r w:rsidRPr="008A08BB">
        <w:rPr>
          <w:rFonts w:ascii="Calibri" w:hAnsi="Calibri"/>
          <w:bCs/>
          <w:sz w:val="24"/>
          <w:szCs w:val="24"/>
        </w:rPr>
        <w:t xml:space="preserve"> musi zostać opatrzona informacją o współfinansowaniu ze środków ze środków Europejskiego Funduszu Rozwoju Regionalnego w ramach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V-A Republika Czeska Polska chyba, że specyfika reklamy na to nie pozwala. </w:t>
      </w:r>
    </w:p>
    <w:p w:rsidR="003E694A" w:rsidRPr="008A08BB" w:rsidRDefault="003E694A"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Zapewnienie obsługi fotograficznej na potrzeby całej kampanii promocyjnej</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Kryteria dotyczące obsługi fotograficznej zaproponowane przez Wykonawcę powinny spełniać następujące założenia minimalne: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 ramach obsługi fotograficznej Wykonawca zobowiązany jest do dokumentowania etapów powstawania inwestycji. Z uwagi na to, że kampania rozpoczyna się w momencie gdy część inwestycji została już zrealizowana, Zamawiający zobowiązuje się do dostarczenia materiałów potrzebnych do publikacji ukończonych już etapów inwestycji.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Wykonawca zapewni obsługę fotograficzną na wszystkich wydarzeniach związanych z</w:t>
      </w:r>
      <w:r w:rsidR="006B2429">
        <w:rPr>
          <w:rFonts w:ascii="Calibri" w:hAnsi="Calibri"/>
          <w:bCs/>
          <w:sz w:val="24"/>
          <w:szCs w:val="24"/>
        </w:rPr>
        <w:t> </w:t>
      </w:r>
      <w:r w:rsidRPr="008A08BB">
        <w:rPr>
          <w:rFonts w:ascii="Calibri" w:hAnsi="Calibri"/>
          <w:bCs/>
          <w:sz w:val="24"/>
          <w:szCs w:val="24"/>
        </w:rPr>
        <w:t>projektem (konferencje, spotkania, eventy, roboty budowlane)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zagwarantuje możliwość wykonania zdjęć z </w:t>
      </w:r>
      <w:proofErr w:type="spellStart"/>
      <w:r w:rsidRPr="008A08BB">
        <w:rPr>
          <w:rFonts w:ascii="Calibri" w:hAnsi="Calibri"/>
          <w:bCs/>
          <w:sz w:val="24"/>
          <w:szCs w:val="24"/>
        </w:rPr>
        <w:t>drona</w:t>
      </w:r>
      <w:proofErr w:type="spellEnd"/>
      <w:r w:rsidRPr="008A08BB">
        <w:rPr>
          <w:rFonts w:ascii="Calibri" w:hAnsi="Calibri"/>
          <w:bCs/>
          <w:sz w:val="24"/>
          <w:szCs w:val="24"/>
        </w:rPr>
        <w:t xml:space="preserve">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Ustala się konieczność wykonania zdjęć na przynajmniej 3 etapach każdej z części inwestycji (przed, w trakcie i po zrealizowaniu)</w:t>
      </w:r>
    </w:p>
    <w:p w:rsidR="003E694A" w:rsidRDefault="003E694A" w:rsidP="003E694A">
      <w:pPr>
        <w:spacing w:after="0"/>
        <w:jc w:val="both"/>
        <w:rPr>
          <w:rFonts w:ascii="Calibri" w:hAnsi="Calibri"/>
          <w:bCs/>
          <w:sz w:val="24"/>
          <w:szCs w:val="24"/>
        </w:rPr>
      </w:pPr>
      <w:r w:rsidRPr="008A08BB">
        <w:rPr>
          <w:rFonts w:ascii="Calibri" w:hAnsi="Calibri"/>
          <w:bCs/>
          <w:sz w:val="24"/>
          <w:szCs w:val="24"/>
        </w:rPr>
        <w:t xml:space="preserve"> </w:t>
      </w:r>
    </w:p>
    <w:p w:rsidR="003E694A" w:rsidRDefault="003E694A" w:rsidP="003E694A">
      <w:pPr>
        <w:spacing w:after="0"/>
        <w:jc w:val="both"/>
        <w:rPr>
          <w:rFonts w:ascii="Calibri" w:hAnsi="Calibri"/>
          <w:bCs/>
          <w:sz w:val="24"/>
          <w:szCs w:val="24"/>
        </w:rPr>
      </w:pPr>
    </w:p>
    <w:p w:rsidR="003E694A" w:rsidRDefault="003E694A" w:rsidP="003E694A">
      <w:pPr>
        <w:spacing w:after="0"/>
        <w:jc w:val="both"/>
        <w:rPr>
          <w:rFonts w:ascii="Calibri" w:hAnsi="Calibri"/>
          <w:bCs/>
          <w:sz w:val="24"/>
          <w:szCs w:val="24"/>
        </w:rPr>
      </w:pPr>
    </w:p>
    <w:p w:rsidR="003E694A"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 xml:space="preserve">Opracowanie strony www </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Kryteria dotyczące strony www zaproponowane przez Wykonawcę powinny spełniać następujące założenia minimalne: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Stworzenie strony www projektu pn. „Łączy nas Bóbr”. Ze względu na jej funkcję strona powinna być nowoczesna tj. responsywna (możliwość korzystania ze strony na urządzeniach mobilnych typu smartfon, tablet) i estetyczna, o przejrzystym menu oraz prostej, logicznej i intuicyjnej nawigacji i obsłudze dla użytkownika,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przygotowanie projektu strony (akceptacja Zamawiającego) na podstawie, którego Wykonawca dokona: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Zakupu domeny,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Zapewnienie hostingu przez okres trwania projektu oraz na 30 dni przed zakończeniem okresu świadczenia usługi, wsparcie przy przeniesieniu serwisu do wskazanej lokalizacji.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wykonania strony w trzech wersjach językowych (polskiej, czeskiej i angielskiej) zgodnie ze standardami W3C,</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technologia witryny: platforma Word Press lub analogiczna,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wdrożenie i uruchomienie strony na serwerze,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udostępnienie strony w publicznej sieci internetowej osobom trzecim od dnia akceptacji projektu, zapewniające jednakową czytelność strony w różnych przeglądarkach: Internet Explorer, </w:t>
      </w:r>
      <w:proofErr w:type="spellStart"/>
      <w:r w:rsidRPr="008A08BB">
        <w:rPr>
          <w:rFonts w:ascii="Calibri" w:hAnsi="Calibri"/>
          <w:bCs/>
          <w:sz w:val="24"/>
          <w:szCs w:val="24"/>
        </w:rPr>
        <w:t>Firefox</w:t>
      </w:r>
      <w:proofErr w:type="spellEnd"/>
      <w:r w:rsidRPr="008A08BB">
        <w:rPr>
          <w:rFonts w:ascii="Calibri" w:hAnsi="Calibri"/>
          <w:bCs/>
          <w:sz w:val="24"/>
          <w:szCs w:val="24"/>
        </w:rPr>
        <w:t>, Opera, Google Chrome oraz mobilnych przeglądarkach internetowych,</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zapewnienia serwisu gwarancyjnego do 31.12.2020 r.</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Administrowanie/techniczna aktualizacja witryny (kompletna pomoc techniczna i wsparcie techniczne) przez okres od podpisania umowy do 31.12.2020 roku (wymiar czasu pracy nie mniejszy niż 20 godzin/miesiąc).</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Koncepcyjne oraz graficzne opracowanie strony internetowej projektu, a także techniczne (informatyczne i graficzne) wykonanie  zgodnie ze standardami w3c, uruchomienie, wdrożenie i wypełnienie treścią. Zamawiający zobowiązuje się do dostarczenia wszystkich materiałów jakie posiada na temat inwestycji.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Wsparcie autorskie Wykonawcy do dnia 31.12.2020 r.</w:t>
      </w:r>
    </w:p>
    <w:p w:rsidR="003E694A" w:rsidRDefault="003E694A" w:rsidP="003E694A">
      <w:pPr>
        <w:spacing w:after="0"/>
        <w:jc w:val="both"/>
        <w:rPr>
          <w:rFonts w:ascii="Calibri" w:hAnsi="Calibri"/>
          <w:b/>
          <w:bCs/>
          <w:sz w:val="24"/>
          <w:szCs w:val="24"/>
        </w:rPr>
      </w:pPr>
    </w:p>
    <w:p w:rsidR="003E694A" w:rsidRPr="00F20579" w:rsidRDefault="003E694A" w:rsidP="003E694A">
      <w:pPr>
        <w:spacing w:after="0"/>
        <w:jc w:val="both"/>
        <w:rPr>
          <w:rFonts w:ascii="Calibri" w:hAnsi="Calibri"/>
          <w:b/>
          <w:bCs/>
          <w:sz w:val="24"/>
          <w:szCs w:val="24"/>
        </w:rPr>
      </w:pPr>
      <w:r w:rsidRPr="00F20579">
        <w:rPr>
          <w:rFonts w:ascii="Calibri" w:hAnsi="Calibri"/>
          <w:b/>
          <w:bCs/>
          <w:sz w:val="24"/>
          <w:szCs w:val="24"/>
        </w:rPr>
        <w:t>- Minimalne parametry hostingu:</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Powierzchnia dyskowa min. 10GB</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Transfer - bez limitu danych</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t>
      </w:r>
      <w:proofErr w:type="spellStart"/>
      <w:r w:rsidRPr="008A08BB">
        <w:rPr>
          <w:rFonts w:ascii="Calibri" w:hAnsi="Calibri"/>
          <w:bCs/>
          <w:sz w:val="24"/>
          <w:szCs w:val="24"/>
        </w:rPr>
        <w:t>Antyspam</w:t>
      </w:r>
      <w:proofErr w:type="spellEnd"/>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Antywirus</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t>
      </w:r>
      <w:proofErr w:type="spellStart"/>
      <w:r w:rsidRPr="008A08BB">
        <w:rPr>
          <w:rFonts w:ascii="Calibri" w:hAnsi="Calibri"/>
          <w:bCs/>
          <w:sz w:val="24"/>
          <w:szCs w:val="24"/>
        </w:rPr>
        <w:t>Autoinstalator</w:t>
      </w:r>
      <w:proofErr w:type="spellEnd"/>
      <w:r w:rsidRPr="008A08BB">
        <w:rPr>
          <w:rFonts w:ascii="Calibri" w:hAnsi="Calibri"/>
          <w:bCs/>
          <w:sz w:val="24"/>
          <w:szCs w:val="24"/>
        </w:rPr>
        <w:t xml:space="preserve"> aplikacji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Statystyki odwiedzin</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Wersje PHP: 5.4, 5.5, 5.6, 7.0, 7.1, 7.2</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Obsługa PHP - FPM</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Bazy MySQL/</w:t>
      </w:r>
      <w:proofErr w:type="spellStart"/>
      <w:r w:rsidRPr="008A08BB">
        <w:rPr>
          <w:rFonts w:ascii="Calibri" w:hAnsi="Calibri"/>
          <w:bCs/>
          <w:sz w:val="24"/>
          <w:szCs w:val="24"/>
        </w:rPr>
        <w:t>MariaDB</w:t>
      </w:r>
      <w:proofErr w:type="spellEnd"/>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Bazy </w:t>
      </w:r>
      <w:proofErr w:type="spellStart"/>
      <w:r w:rsidRPr="008A08BB">
        <w:rPr>
          <w:rFonts w:ascii="Calibri" w:hAnsi="Calibri"/>
          <w:bCs/>
          <w:sz w:val="24"/>
          <w:szCs w:val="24"/>
        </w:rPr>
        <w:t>PostgreSQL</w:t>
      </w:r>
      <w:proofErr w:type="spellEnd"/>
    </w:p>
    <w:p w:rsidR="003E694A" w:rsidRDefault="003E694A" w:rsidP="003E694A">
      <w:pPr>
        <w:spacing w:after="0"/>
        <w:jc w:val="both"/>
        <w:rPr>
          <w:rFonts w:ascii="Calibri" w:hAnsi="Calibri"/>
          <w:bCs/>
          <w:sz w:val="24"/>
          <w:szCs w:val="24"/>
        </w:rPr>
      </w:pPr>
    </w:p>
    <w:p w:rsidR="003E694A" w:rsidRDefault="003E694A" w:rsidP="003E694A">
      <w:pPr>
        <w:spacing w:after="0"/>
        <w:jc w:val="both"/>
        <w:rPr>
          <w:rFonts w:ascii="Calibri" w:hAnsi="Calibri"/>
          <w:bCs/>
          <w:sz w:val="24"/>
          <w:szCs w:val="24"/>
        </w:rPr>
      </w:pPr>
    </w:p>
    <w:p w:rsidR="003E694A"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 ramach opracowania należy złożyć pracę składającą się z wzorów projektów:</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Prezentacja graficzna strony głównej.</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Prezentacja graficzna typowej podstrony.</w:t>
      </w:r>
    </w:p>
    <w:p w:rsidR="003E694A" w:rsidRDefault="003E694A" w:rsidP="003E694A">
      <w:pPr>
        <w:spacing w:after="0"/>
        <w:jc w:val="both"/>
        <w:rPr>
          <w:rFonts w:ascii="Calibri" w:hAnsi="Calibri"/>
          <w:bCs/>
          <w:sz w:val="24"/>
          <w:szCs w:val="24"/>
        </w:rPr>
      </w:pPr>
      <w:r w:rsidRPr="008A08BB">
        <w:rPr>
          <w:rFonts w:ascii="Calibri" w:hAnsi="Calibri"/>
          <w:bCs/>
          <w:sz w:val="24"/>
          <w:szCs w:val="24"/>
        </w:rPr>
        <w:t xml:space="preserve">    Prezentacja graficzna podstrony (innej niż typowa np. aktualności).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Opis wykorzystywanych narzędzi i technik prezentacji treści (wykaz i przykładowe rozwiązania, wykaz i opis zastosowanych technik wspierających bezpieczeństwo strony www i ewentualnych narzędzi transakcyjnych np. wypełnianie  formularzy on-line).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infografiki (przygotowanie 6 sztuk w trakcie trwania umowy banerów informacyjnych)</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galeria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Dostosowanie i poprawa narzędzi wyszukujących treści na stronie www oraz ułatwiających nawigację. Wyszukiwarka taka musi obsługiwać synonimy słów.</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Szkolenie z zakresu obsługi </w:t>
      </w:r>
      <w:proofErr w:type="spellStart"/>
      <w:r w:rsidRPr="008A08BB">
        <w:rPr>
          <w:rFonts w:ascii="Calibri" w:hAnsi="Calibri"/>
          <w:bCs/>
          <w:sz w:val="24"/>
          <w:szCs w:val="24"/>
        </w:rPr>
        <w:t>CMS’a</w:t>
      </w:r>
      <w:proofErr w:type="spellEnd"/>
      <w:r w:rsidRPr="008A08BB">
        <w:rPr>
          <w:rFonts w:ascii="Calibri" w:hAnsi="Calibri"/>
          <w:bCs/>
          <w:sz w:val="24"/>
          <w:szCs w:val="24"/>
        </w:rPr>
        <w:t xml:space="preserve"> na którym zostanie oparta strona dla wskazanych 3 pracowników Gminy Lubawka. Czas szkolenia do 4-rech godzin. Zamawiający zapewnia salę i sprzęt do przeprowadzenia szkolenia szkolenie musi przewidywać również omówienie podstawowych wytycznych do WCAG i sposób redagowania treści uwzględniający te wytyczne.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informacja o dofinansowaniu zgodna z założeniami w zakresie promocji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V-A Republika Czeska-Polska.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 Modyfikacja, aktualizacja i integracja panelu wprowadzania treści do  serwisu.</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 Wsparcie dla co najmniej 99% czasu bezawaryjnej pracy serwisów w godz. od 7.30 - 16.30 w dni powszednie i 90% czasu średniej dostępności w pozostałym czasie.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Utrzymanie na odpowiednim poziomie bezpieczeństwa dostępu do redagowania strony.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Możliwość edycji treści strony będzie możliwa dla właściwego poziomu uprawnień. Proponowany system CMS musi umożliwiać spójne zarządzanie użytkownikami z podziałem na role administratora, redaktora, autora i współpracownika serwisu.</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Archiwizacja serwisów w cyklach dziennych ze zdalnym dostępem dla wskazanego – uprawnionego pracownika Gminy Lubawka. Umożliwienie dostępu do bazy i folderu serwisu jak i prawa administracyjne do systemu wprowadzania treści.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Przeniesienie praw autorskich do projektu graficznego i funkcjonalnego strony internetowej oraz licencji niewyłącznej na czas nieokreślony na oprogramowanie</w:t>
      </w:r>
      <w:r>
        <w:rPr>
          <w:rFonts w:ascii="Calibri" w:hAnsi="Calibri"/>
          <w:bCs/>
          <w:sz w:val="24"/>
          <w:szCs w:val="24"/>
        </w:rPr>
        <w:t xml:space="preserve"> oraz</w:t>
      </w:r>
      <w:r w:rsidRPr="008A08BB">
        <w:rPr>
          <w:rFonts w:ascii="Calibri" w:hAnsi="Calibri"/>
          <w:bCs/>
          <w:sz w:val="24"/>
          <w:szCs w:val="24"/>
        </w:rPr>
        <w:t xml:space="preserve"> do wykonanych dzieł w ramach zawartej umowy - zgodnej z niniejszym </w:t>
      </w:r>
      <w:r>
        <w:rPr>
          <w:rFonts w:ascii="Calibri" w:hAnsi="Calibri"/>
          <w:bCs/>
          <w:sz w:val="24"/>
          <w:szCs w:val="24"/>
        </w:rPr>
        <w:t>SIWZ</w:t>
      </w:r>
      <w:r w:rsidRPr="008A08BB">
        <w:rPr>
          <w:rFonts w:ascii="Calibri" w:hAnsi="Calibri"/>
          <w:bCs/>
          <w:sz w:val="24"/>
          <w:szCs w:val="24"/>
        </w:rPr>
        <w:t>.</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Serwis musi być skalowalny w przeglądarkach internetowych na urządzeniach mobilnych we wszystkich popularnych platformach takich jak Android,  iOS oraz Windows Phone.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Przygotowanie modułów w ramach zaproponowanego </w:t>
      </w:r>
      <w:proofErr w:type="spellStart"/>
      <w:r w:rsidRPr="008A08BB">
        <w:rPr>
          <w:rFonts w:ascii="Calibri" w:hAnsi="Calibri"/>
          <w:bCs/>
          <w:sz w:val="24"/>
          <w:szCs w:val="24"/>
        </w:rPr>
        <w:t>CMS’a</w:t>
      </w:r>
      <w:proofErr w:type="spellEnd"/>
      <w:r w:rsidRPr="008A08BB">
        <w:rPr>
          <w:rFonts w:ascii="Calibri" w:hAnsi="Calibri"/>
          <w:bCs/>
          <w:sz w:val="24"/>
          <w:szCs w:val="24"/>
        </w:rPr>
        <w:t xml:space="preserve"> ułatwiających publikację i integrację treści z  portalem społecznościowym Facebook. W tym w szczególności: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a) widoczny link do  strony Gminy Lubawka znajdującej się na portalu Facebook: https://www.facebook.com/gminalubawka/,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b) pod każdym artykułem/stroną musi być możliwość polubienia i/lub udostępnienia na Facebook.</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Zgodnie z wytycznymi Krajowych Ram Interoperacyjności strona służąca prezentacji zasobów informacji i eksploatowana przez podmioty realizujące zadania publiczne musi być dostosowana do wymagań WCAG 2.0 na poziomie nie mniejszym niż AA.</w:t>
      </w:r>
    </w:p>
    <w:p w:rsidR="003E694A"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Strona musi gromadzić statystyki na temat odwiedzających ją użytkowników. Wskazane rozwiązanie Google Analytics lub równoważne funkcjonalnie. Narzędzie musi umożliwiać wysyłanie na wskazany adres zamawiającego cyklicznie zestawień statystyk strony w różnych przekrojach.</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Strona będzie prezentować treści w trzech językach polskiej, czeskiej i angielskiej.</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będzie ponosić wszelkie koszty związane przygotowania projektów graficznych (infografik), koszty dzierżawy nowego serwera </w:t>
      </w:r>
      <w:proofErr w:type="spellStart"/>
      <w:r w:rsidRPr="008A08BB">
        <w:rPr>
          <w:rFonts w:ascii="Calibri" w:hAnsi="Calibri"/>
          <w:bCs/>
          <w:sz w:val="24"/>
          <w:szCs w:val="24"/>
        </w:rPr>
        <w:t>host’ującego</w:t>
      </w:r>
      <w:proofErr w:type="spellEnd"/>
      <w:r w:rsidRPr="008A08BB">
        <w:rPr>
          <w:rFonts w:ascii="Calibri" w:hAnsi="Calibri"/>
          <w:bCs/>
          <w:sz w:val="24"/>
          <w:szCs w:val="24"/>
        </w:rPr>
        <w:t xml:space="preserve">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Termin realizacji ustala się na 8 tygodni od dnia podpisania umowy na wykonanie przedmiotu zamówienia. W tym czasie nowa strona internetowa musi zostać opublikowana. </w:t>
      </w:r>
      <w:r>
        <w:rPr>
          <w:rFonts w:ascii="Calibri" w:hAnsi="Calibri"/>
          <w:bCs/>
          <w:sz w:val="24"/>
          <w:szCs w:val="24"/>
        </w:rPr>
        <w:t xml:space="preserve">- </w:t>
      </w:r>
      <w:r w:rsidRPr="008A08BB">
        <w:rPr>
          <w:rFonts w:ascii="Calibri" w:hAnsi="Calibri"/>
          <w:bCs/>
          <w:sz w:val="24"/>
          <w:szCs w:val="24"/>
        </w:rPr>
        <w:t>Następnie</w:t>
      </w:r>
      <w:r>
        <w:rPr>
          <w:rFonts w:ascii="Calibri" w:hAnsi="Calibri"/>
          <w:bCs/>
          <w:sz w:val="24"/>
          <w:szCs w:val="24"/>
        </w:rPr>
        <w:t xml:space="preserve"> Wykonawca na miesiąc przez zakończeniem projektu tj. do 31.12.2020 r.</w:t>
      </w:r>
      <w:r w:rsidRPr="008A08BB">
        <w:rPr>
          <w:rFonts w:ascii="Calibri" w:hAnsi="Calibri"/>
          <w:bCs/>
          <w:sz w:val="24"/>
          <w:szCs w:val="24"/>
        </w:rPr>
        <w:t xml:space="preserve"> </w:t>
      </w:r>
      <w:r>
        <w:rPr>
          <w:rFonts w:ascii="Calibri" w:hAnsi="Calibri"/>
          <w:bCs/>
          <w:sz w:val="24"/>
          <w:szCs w:val="24"/>
        </w:rPr>
        <w:t>zapewni wsparcie przy przeniesieniu strony www  we wskazane przez Zamawiającego miejsce.</w:t>
      </w:r>
    </w:p>
    <w:p w:rsidR="003E694A" w:rsidRPr="008A08BB" w:rsidRDefault="003E694A" w:rsidP="003E694A">
      <w:pPr>
        <w:pStyle w:val="Akapitzlist"/>
        <w:spacing w:after="0"/>
        <w:jc w:val="both"/>
        <w:rPr>
          <w:rFonts w:ascii="Calibri" w:hAnsi="Calibri"/>
          <w:bCs/>
          <w:sz w:val="24"/>
          <w:szCs w:val="24"/>
        </w:rPr>
      </w:pPr>
    </w:p>
    <w:p w:rsidR="003E694A" w:rsidRPr="00F7189A" w:rsidRDefault="003E694A" w:rsidP="003E694A">
      <w:pPr>
        <w:pStyle w:val="Akapitzlist"/>
        <w:numPr>
          <w:ilvl w:val="0"/>
          <w:numId w:val="7"/>
        </w:numPr>
        <w:spacing w:after="0"/>
        <w:jc w:val="both"/>
        <w:rPr>
          <w:rFonts w:ascii="Calibri" w:hAnsi="Calibri"/>
          <w:b/>
          <w:bCs/>
          <w:sz w:val="24"/>
          <w:szCs w:val="24"/>
        </w:rPr>
      </w:pPr>
      <w:r w:rsidRPr="00F7189A">
        <w:rPr>
          <w:rFonts w:ascii="Calibri" w:hAnsi="Calibri"/>
          <w:b/>
          <w:bCs/>
          <w:sz w:val="24"/>
          <w:szCs w:val="24"/>
        </w:rPr>
        <w:t>Opracowanie sprawozdań z realizacji</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Wykonawca zobowiązany jest do sporządzania raportów z przeprowadzonych działań dla każdego z elementów opisanych w punktach od b </w:t>
      </w:r>
      <w:r>
        <w:rPr>
          <w:rFonts w:ascii="Calibri" w:hAnsi="Calibri"/>
          <w:bCs/>
          <w:sz w:val="24"/>
          <w:szCs w:val="24"/>
        </w:rPr>
        <w:t>do i</w:t>
      </w:r>
      <w:r w:rsidRPr="008A08BB">
        <w:rPr>
          <w:rFonts w:ascii="Calibri" w:hAnsi="Calibri"/>
          <w:bCs/>
          <w:sz w:val="24"/>
          <w:szCs w:val="24"/>
        </w:rPr>
        <w:t xml:space="preserve"> zgodnie z punktem 7 „założeń dla wszystkich części zamówienia”.</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p>
    <w:p w:rsidR="003E694A" w:rsidRPr="008A08BB" w:rsidRDefault="003E694A" w:rsidP="003E694A">
      <w:pPr>
        <w:rPr>
          <w:rFonts w:ascii="Calibri" w:hAnsi="Calibri"/>
          <w:bCs/>
          <w:sz w:val="24"/>
          <w:szCs w:val="24"/>
          <w:u w:val="single"/>
        </w:rPr>
      </w:pPr>
      <w:r w:rsidRPr="008A08BB">
        <w:rPr>
          <w:rFonts w:ascii="Calibri" w:hAnsi="Calibri"/>
          <w:bCs/>
          <w:sz w:val="24"/>
          <w:szCs w:val="24"/>
          <w:u w:val="single"/>
        </w:rPr>
        <w:br w:type="page"/>
      </w:r>
    </w:p>
    <w:p w:rsidR="003E694A" w:rsidRDefault="00E41C22" w:rsidP="003E694A">
      <w:pPr>
        <w:spacing w:after="0"/>
        <w:jc w:val="both"/>
        <w:rPr>
          <w:rFonts w:ascii="Calibri" w:hAnsi="Calibri"/>
          <w:b/>
          <w:bCs/>
          <w:sz w:val="24"/>
          <w:szCs w:val="24"/>
          <w:u w:val="single"/>
        </w:rPr>
      </w:pPr>
      <w:r>
        <w:rPr>
          <w:rFonts w:ascii="Calibri" w:hAnsi="Calibri"/>
          <w:b/>
          <w:bCs/>
          <w:sz w:val="24"/>
          <w:szCs w:val="24"/>
          <w:u w:val="single"/>
        </w:rPr>
        <w:lastRenderedPageBreak/>
        <w:t xml:space="preserve">Rozdział 3 </w:t>
      </w:r>
      <w:r w:rsidR="003E694A" w:rsidRPr="00F7189A">
        <w:rPr>
          <w:rFonts w:ascii="Calibri" w:hAnsi="Calibri"/>
          <w:b/>
          <w:bCs/>
          <w:sz w:val="24"/>
          <w:szCs w:val="24"/>
          <w:u w:val="single"/>
        </w:rPr>
        <w:t>SZCZEGÓŁOWY OPIS PRZEDMIOTU ZAMÓWIENIA (SOPZ) – CZĘŚĆ II MATERIAŁY REKLAMOWE</w:t>
      </w:r>
    </w:p>
    <w:p w:rsidR="003E694A" w:rsidRPr="00F7189A" w:rsidRDefault="003E694A" w:rsidP="003E694A">
      <w:pPr>
        <w:spacing w:after="0"/>
        <w:jc w:val="both"/>
        <w:rPr>
          <w:rFonts w:ascii="Calibri" w:hAnsi="Calibri"/>
          <w:b/>
          <w:bCs/>
          <w:sz w:val="24"/>
          <w:szCs w:val="24"/>
          <w:u w:val="single"/>
        </w:rPr>
      </w:pPr>
    </w:p>
    <w:p w:rsidR="003E694A" w:rsidRPr="00F7189A" w:rsidRDefault="003E694A" w:rsidP="003E694A">
      <w:pPr>
        <w:numPr>
          <w:ilvl w:val="0"/>
          <w:numId w:val="8"/>
        </w:numPr>
        <w:spacing w:after="0"/>
        <w:jc w:val="both"/>
        <w:rPr>
          <w:rFonts w:ascii="Calibri" w:hAnsi="Calibri"/>
          <w:b/>
          <w:bCs/>
          <w:i/>
          <w:sz w:val="24"/>
          <w:szCs w:val="24"/>
        </w:rPr>
      </w:pPr>
      <w:r w:rsidRPr="00F7189A">
        <w:rPr>
          <w:rFonts w:ascii="Calibri" w:hAnsi="Calibri"/>
          <w:b/>
          <w:bCs/>
          <w:i/>
          <w:sz w:val="24"/>
          <w:szCs w:val="24"/>
        </w:rPr>
        <w:t>PRZEDMIOT ZAMÓWIENIA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Przedmiotem zamówienia jest przygotowanie i realizacja materiałów reklamowych w ramach projektu pn. Łączy nas Bóbr współfinansowanego z Europejskiego Funduszu Rozwoju Regionalnego w ramach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 – A Republika Czeska Polska. Przez działania promocyjne rozumie się:</w:t>
      </w:r>
    </w:p>
    <w:p w:rsidR="003E694A" w:rsidRPr="008A08BB" w:rsidRDefault="003E694A" w:rsidP="003E694A">
      <w:pPr>
        <w:spacing w:after="0"/>
        <w:jc w:val="both"/>
        <w:rPr>
          <w:rFonts w:ascii="Calibri" w:hAnsi="Calibri"/>
          <w:bCs/>
          <w:sz w:val="24"/>
          <w:szCs w:val="24"/>
          <w:u w:val="single"/>
        </w:rPr>
      </w:pPr>
    </w:p>
    <w:p w:rsidR="003E694A" w:rsidRPr="00F7189A" w:rsidRDefault="003E694A" w:rsidP="003E694A">
      <w:pPr>
        <w:numPr>
          <w:ilvl w:val="0"/>
          <w:numId w:val="8"/>
        </w:numPr>
        <w:spacing w:after="0"/>
        <w:jc w:val="both"/>
        <w:rPr>
          <w:rFonts w:ascii="Calibri" w:hAnsi="Calibri"/>
          <w:b/>
          <w:bCs/>
          <w:i/>
          <w:sz w:val="24"/>
          <w:szCs w:val="24"/>
        </w:rPr>
      </w:pPr>
      <w:r w:rsidRPr="00F7189A">
        <w:rPr>
          <w:rFonts w:ascii="Calibri" w:hAnsi="Calibri"/>
          <w:b/>
          <w:bCs/>
          <w:i/>
          <w:sz w:val="24"/>
          <w:szCs w:val="24"/>
        </w:rPr>
        <w:t xml:space="preserve">SZCZEGÓŁOWE WYMAGANIA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Kryteria dotyczące materiałów i gadżetów promocyjnych zaproponowane przez Wykonawcę powinny spełniać następujące założenia minimalne: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Wszystkie materiały muszą być opatrzone logotypami projektu Łączy nas Bóbr zgodnie z</w:t>
      </w:r>
      <w:r>
        <w:rPr>
          <w:rFonts w:ascii="Calibri" w:hAnsi="Calibri"/>
          <w:bCs/>
          <w:sz w:val="24"/>
          <w:szCs w:val="24"/>
        </w:rPr>
        <w:t> </w:t>
      </w:r>
      <w:r w:rsidRPr="008A08BB">
        <w:rPr>
          <w:rFonts w:ascii="Calibri" w:hAnsi="Calibri"/>
          <w:bCs/>
          <w:sz w:val="24"/>
          <w:szCs w:val="24"/>
        </w:rPr>
        <w:t>opracowaną identyfikacją wizualną, która powstanie w ramach pierwszej części zamówienia.</w:t>
      </w:r>
    </w:p>
    <w:p w:rsidR="003E694A" w:rsidRPr="008A08BB" w:rsidRDefault="003E694A" w:rsidP="003E694A">
      <w:pPr>
        <w:spacing w:after="0"/>
        <w:jc w:val="both"/>
        <w:rPr>
          <w:rFonts w:ascii="Calibri" w:hAnsi="Calibri"/>
          <w:bCs/>
          <w:sz w:val="24"/>
          <w:szCs w:val="24"/>
        </w:rPr>
      </w:pPr>
    </w:p>
    <w:tbl>
      <w:tblPr>
        <w:tblStyle w:val="Tabela-Siatka"/>
        <w:tblW w:w="0" w:type="auto"/>
        <w:tblLook w:val="04A0" w:firstRow="1" w:lastRow="0" w:firstColumn="1" w:lastColumn="0" w:noHBand="0" w:noVBand="1"/>
      </w:tblPr>
      <w:tblGrid>
        <w:gridCol w:w="1271"/>
        <w:gridCol w:w="1843"/>
        <w:gridCol w:w="4111"/>
        <w:gridCol w:w="1559"/>
      </w:tblGrid>
      <w:tr w:rsidR="003E694A" w:rsidRPr="008A08BB" w:rsidTr="00FB3782">
        <w:trPr>
          <w:tblHeader/>
        </w:trPr>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Lp.</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Przedmiot zamówienia</w:t>
            </w:r>
          </w:p>
        </w:tc>
        <w:tc>
          <w:tcPr>
            <w:tcW w:w="411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Parametry techniczne</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Ilość (szt.)</w:t>
            </w:r>
          </w:p>
        </w:tc>
      </w:tr>
      <w:tr w:rsidR="003E694A" w:rsidRPr="008A08BB" w:rsidTr="00FB3782">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1.</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Naklejki z logo </w:t>
            </w:r>
          </w:p>
        </w:tc>
        <w:tc>
          <w:tcPr>
            <w:tcW w:w="411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Materiał: biała folia samoprzylepna,</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Wymiary: min. 12x9cm,</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Opis: wydruk wysokiej rozdzielczości, min. 720 </w:t>
            </w:r>
            <w:proofErr w:type="spellStart"/>
            <w:r w:rsidRPr="008A08BB">
              <w:rPr>
                <w:rFonts w:ascii="Calibri" w:hAnsi="Calibri"/>
                <w:bCs/>
                <w:i/>
                <w:sz w:val="24"/>
                <w:szCs w:val="24"/>
              </w:rPr>
              <w:t>dpi</w:t>
            </w:r>
            <w:proofErr w:type="spellEnd"/>
            <w:r w:rsidRPr="008A08BB">
              <w:rPr>
                <w:rFonts w:ascii="Calibri" w:hAnsi="Calibri"/>
                <w:bCs/>
                <w:i/>
                <w:sz w:val="24"/>
                <w:szCs w:val="24"/>
              </w:rPr>
              <w:t xml:space="preserve">, druk </w:t>
            </w:r>
            <w:proofErr w:type="spellStart"/>
            <w:r w:rsidRPr="008A08BB">
              <w:rPr>
                <w:rFonts w:ascii="Calibri" w:hAnsi="Calibri"/>
                <w:bCs/>
                <w:i/>
                <w:sz w:val="24"/>
                <w:szCs w:val="24"/>
              </w:rPr>
              <w:t>cmyk</w:t>
            </w:r>
            <w:proofErr w:type="spellEnd"/>
            <w:r w:rsidRPr="008A08BB">
              <w:rPr>
                <w:rFonts w:ascii="Calibri" w:hAnsi="Calibri"/>
                <w:bCs/>
                <w:i/>
                <w:sz w:val="24"/>
                <w:szCs w:val="24"/>
              </w:rPr>
              <w:t>,</w:t>
            </w:r>
          </w:p>
          <w:p w:rsidR="003E694A" w:rsidRDefault="003E694A" w:rsidP="00FB3782">
            <w:pPr>
              <w:jc w:val="both"/>
              <w:rPr>
                <w:rFonts w:ascii="Calibri" w:hAnsi="Calibri"/>
                <w:bCs/>
                <w:i/>
                <w:sz w:val="24"/>
                <w:szCs w:val="24"/>
              </w:rPr>
            </w:pPr>
            <w:r w:rsidRPr="008A08BB">
              <w:rPr>
                <w:rFonts w:ascii="Calibri" w:hAnsi="Calibri"/>
                <w:bCs/>
                <w:i/>
                <w:sz w:val="24"/>
                <w:szCs w:val="24"/>
              </w:rPr>
              <w:t>Opakowanie: zbiorcze</w:t>
            </w:r>
          </w:p>
          <w:p w:rsidR="003E694A" w:rsidRPr="008A08BB" w:rsidRDefault="003E694A" w:rsidP="00FB3782">
            <w:pPr>
              <w:jc w:val="both"/>
              <w:rPr>
                <w:rFonts w:ascii="Calibri" w:hAnsi="Calibri"/>
                <w:bCs/>
                <w:i/>
                <w:sz w:val="24"/>
                <w:szCs w:val="24"/>
              </w:rPr>
            </w:pP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1500</w:t>
            </w:r>
          </w:p>
        </w:tc>
      </w:tr>
      <w:tr w:rsidR="003E694A" w:rsidRPr="008A08BB" w:rsidTr="00FB3782">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2. </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Ulotki/ broszury informacyjne </w:t>
            </w:r>
          </w:p>
        </w:tc>
        <w:tc>
          <w:tcPr>
            <w:tcW w:w="411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Format: A4 – składane na 3 tzw. tryptyk,</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Rozmiar ulotki harmonijki: min. 21x9,5cm (po zgięciu),</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Gramatura: min. 300g,</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Papier: kreda mat,</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Druk: offset, obustronny</w:t>
            </w:r>
          </w:p>
          <w:p w:rsidR="003E694A" w:rsidRDefault="003E694A" w:rsidP="00FB3782">
            <w:pPr>
              <w:jc w:val="both"/>
              <w:rPr>
                <w:rFonts w:ascii="Calibri" w:hAnsi="Calibri"/>
                <w:bCs/>
                <w:i/>
                <w:sz w:val="24"/>
                <w:szCs w:val="24"/>
              </w:rPr>
            </w:pPr>
            <w:r w:rsidRPr="008A08BB">
              <w:rPr>
                <w:rFonts w:ascii="Calibri" w:hAnsi="Calibri"/>
                <w:bCs/>
                <w:i/>
                <w:sz w:val="24"/>
                <w:szCs w:val="24"/>
              </w:rPr>
              <w:t xml:space="preserve">Treść: informacje o przebiegu realizowanych prac, działaniach zrealizowanych w ramach projektu oraz promujące powstałą ofertę </w:t>
            </w:r>
            <w:proofErr w:type="spellStart"/>
            <w:r w:rsidRPr="008A08BB">
              <w:rPr>
                <w:rFonts w:ascii="Calibri" w:hAnsi="Calibri"/>
                <w:bCs/>
                <w:i/>
                <w:sz w:val="24"/>
                <w:szCs w:val="24"/>
              </w:rPr>
              <w:t>turystyczno</w:t>
            </w:r>
            <w:proofErr w:type="spellEnd"/>
            <w:r w:rsidRPr="008A08BB">
              <w:rPr>
                <w:rFonts w:ascii="Calibri" w:hAnsi="Calibri"/>
                <w:bCs/>
                <w:i/>
                <w:sz w:val="24"/>
                <w:szCs w:val="24"/>
              </w:rPr>
              <w:t xml:space="preserve"> -  rekreacyjną,</w:t>
            </w:r>
          </w:p>
          <w:p w:rsidR="003E694A" w:rsidRPr="008A08BB" w:rsidRDefault="003E694A" w:rsidP="00FB3782">
            <w:pPr>
              <w:jc w:val="both"/>
              <w:rPr>
                <w:rFonts w:ascii="Calibri" w:hAnsi="Calibri"/>
                <w:bCs/>
                <w:i/>
                <w:sz w:val="24"/>
                <w:szCs w:val="24"/>
              </w:rPr>
            </w:pPr>
          </w:p>
          <w:p w:rsidR="003E694A" w:rsidRPr="008A08BB" w:rsidRDefault="003E694A" w:rsidP="00FB3782">
            <w:pPr>
              <w:jc w:val="both"/>
              <w:rPr>
                <w:rFonts w:ascii="Calibri" w:hAnsi="Calibri"/>
                <w:bCs/>
                <w:i/>
                <w:sz w:val="24"/>
                <w:szCs w:val="24"/>
              </w:rPr>
            </w:pPr>
            <w:r w:rsidRPr="008A08BB">
              <w:rPr>
                <w:rFonts w:ascii="Calibri" w:hAnsi="Calibri"/>
                <w:bCs/>
                <w:i/>
                <w:sz w:val="24"/>
                <w:szCs w:val="24"/>
              </w:rPr>
              <w:lastRenderedPageBreak/>
              <w:t>Wykonawca przedstawi 2 różne projekty graficzne Zamawiającemu,</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Opakowanie: zbiorcze. </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Ulotki muszą być dostarczone w formie złożonej w harmonijkę.</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Ulotki muszą być sporządzone w trzech językach tj. polskim, czeskim oraz angielskim </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(na jednej ulotce treść w 3 językach)  </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lastRenderedPageBreak/>
              <w:t>1500</w:t>
            </w:r>
          </w:p>
        </w:tc>
      </w:tr>
      <w:tr w:rsidR="003E694A" w:rsidRPr="008A08BB" w:rsidTr="00FB3782">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lastRenderedPageBreak/>
              <w:t>3.</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Torby ekologiczne </w:t>
            </w:r>
          </w:p>
        </w:tc>
        <w:tc>
          <w:tcPr>
            <w:tcW w:w="411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Torba ekologiczna z długimi rączkami,</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Materiał typu: non </w:t>
            </w:r>
            <w:proofErr w:type="spellStart"/>
            <w:r w:rsidRPr="008A08BB">
              <w:rPr>
                <w:rFonts w:ascii="Calibri" w:hAnsi="Calibri"/>
                <w:bCs/>
                <w:i/>
                <w:sz w:val="24"/>
                <w:szCs w:val="24"/>
              </w:rPr>
              <w:t>woven</w:t>
            </w:r>
            <w:proofErr w:type="spellEnd"/>
            <w:r w:rsidRPr="008A08BB">
              <w:rPr>
                <w:rFonts w:ascii="Calibri" w:hAnsi="Calibri"/>
                <w:bCs/>
                <w:i/>
                <w:sz w:val="24"/>
                <w:szCs w:val="24"/>
              </w:rPr>
              <w:t xml:space="preserve"> 80g/ m²,</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Wymiary: min. 40x40cm,</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Opakowanie: pakowane pojedynczo w folię.</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500</w:t>
            </w:r>
          </w:p>
        </w:tc>
      </w:tr>
      <w:tr w:rsidR="003E694A" w:rsidRPr="008A08BB" w:rsidTr="00FB3782">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4.</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Sportowy worek reklamowy </w:t>
            </w:r>
          </w:p>
        </w:tc>
        <w:tc>
          <w:tcPr>
            <w:tcW w:w="411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Materiał: poliester typ 210D,</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Wymiary: min. 34x42 cm,</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Opis: lekki, wodoodporny, worek na sznurki, </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Opakowanie: pakowane pojedynczo w folię.</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500</w:t>
            </w:r>
          </w:p>
        </w:tc>
      </w:tr>
      <w:tr w:rsidR="003E694A" w:rsidRPr="008A08BB" w:rsidTr="00FB3782">
        <w:trPr>
          <w:trHeight w:val="1322"/>
        </w:trPr>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5. </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Saszetka na pas (nerka) </w:t>
            </w:r>
          </w:p>
        </w:tc>
        <w:tc>
          <w:tcPr>
            <w:tcW w:w="411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Opis: jedna kieszeń główna zapinana na zamek, regulowany obwód pasa,</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Rozmiar: min. 35x15x10 cm,</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Materiał: poliester,</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200</w:t>
            </w:r>
          </w:p>
        </w:tc>
      </w:tr>
      <w:tr w:rsidR="003E694A" w:rsidRPr="008A08BB" w:rsidTr="00FB3782">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6.</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Ręczniki treningowe</w:t>
            </w:r>
          </w:p>
        </w:tc>
        <w:tc>
          <w:tcPr>
            <w:tcW w:w="411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Opis: szybkoschnący z funkcją chłodzącą,</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Wymiary: min. 90x30 cm,</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Materiał: </w:t>
            </w:r>
            <w:proofErr w:type="spellStart"/>
            <w:r w:rsidRPr="008A08BB">
              <w:rPr>
                <w:rFonts w:ascii="Calibri" w:hAnsi="Calibri"/>
                <w:bCs/>
                <w:i/>
                <w:sz w:val="24"/>
                <w:szCs w:val="24"/>
              </w:rPr>
              <w:t>mikrofibra</w:t>
            </w:r>
            <w:proofErr w:type="spellEnd"/>
            <w:r w:rsidRPr="008A08BB">
              <w:rPr>
                <w:rFonts w:ascii="Calibri" w:hAnsi="Calibri"/>
                <w:bCs/>
                <w:i/>
                <w:sz w:val="24"/>
                <w:szCs w:val="24"/>
              </w:rPr>
              <w:t>,</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Opakowanie: pojedynczo w folii lub plastikowym opakowaniu.</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100</w:t>
            </w:r>
          </w:p>
        </w:tc>
      </w:tr>
      <w:tr w:rsidR="003E694A" w:rsidRPr="008A08BB" w:rsidTr="00FB3782">
        <w:tc>
          <w:tcPr>
            <w:tcW w:w="1271" w:type="dxa"/>
          </w:tcPr>
          <w:p w:rsidR="003E694A" w:rsidRPr="008A08BB" w:rsidRDefault="003E694A" w:rsidP="003E694A">
            <w:pPr>
              <w:rPr>
                <w:rFonts w:ascii="Calibri" w:hAnsi="Calibri"/>
                <w:bCs/>
                <w:i/>
                <w:sz w:val="24"/>
                <w:szCs w:val="24"/>
              </w:rPr>
            </w:pPr>
            <w:r w:rsidRPr="008A08BB">
              <w:rPr>
                <w:rFonts w:ascii="Calibri" w:hAnsi="Calibri"/>
                <w:bCs/>
                <w:i/>
                <w:sz w:val="24"/>
                <w:szCs w:val="24"/>
              </w:rPr>
              <w:lastRenderedPageBreak/>
              <w:t>7.</w:t>
            </w:r>
          </w:p>
        </w:tc>
        <w:tc>
          <w:tcPr>
            <w:tcW w:w="1843" w:type="dxa"/>
          </w:tcPr>
          <w:p w:rsidR="003E694A" w:rsidRPr="008A08BB" w:rsidRDefault="003E694A" w:rsidP="003E694A">
            <w:pPr>
              <w:rPr>
                <w:rFonts w:ascii="Calibri" w:hAnsi="Calibri"/>
                <w:bCs/>
                <w:i/>
                <w:sz w:val="24"/>
                <w:szCs w:val="24"/>
              </w:rPr>
            </w:pPr>
            <w:r w:rsidRPr="008A08BB">
              <w:rPr>
                <w:rFonts w:ascii="Calibri" w:hAnsi="Calibri"/>
                <w:bCs/>
                <w:i/>
                <w:sz w:val="24"/>
                <w:szCs w:val="24"/>
              </w:rPr>
              <w:t>Pokrowce na siodełka rowerowe</w:t>
            </w:r>
          </w:p>
        </w:tc>
        <w:tc>
          <w:tcPr>
            <w:tcW w:w="411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Opis: Pokrowiec siodełka do roweru, wielokrotnego użytku, lekki, wodoodporna powłoka PU i gumka, aby pasował do większości siodełek,</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Wymiary: min. 7x26x23 cm,</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Materiał: Poliester.</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Opakowanie: pojedynczo w folii lub plastikowym opakowaniu.</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200</w:t>
            </w:r>
          </w:p>
        </w:tc>
      </w:tr>
      <w:tr w:rsidR="003E694A" w:rsidRPr="008A08BB" w:rsidTr="00FB3782">
        <w:tc>
          <w:tcPr>
            <w:tcW w:w="1271" w:type="dxa"/>
          </w:tcPr>
          <w:p w:rsidR="003E694A" w:rsidRPr="008A08BB" w:rsidRDefault="003E694A" w:rsidP="003E694A">
            <w:pPr>
              <w:rPr>
                <w:rFonts w:ascii="Calibri" w:hAnsi="Calibri"/>
                <w:bCs/>
                <w:i/>
                <w:sz w:val="24"/>
                <w:szCs w:val="24"/>
              </w:rPr>
            </w:pPr>
            <w:r w:rsidRPr="008A08BB">
              <w:rPr>
                <w:rFonts w:ascii="Calibri" w:hAnsi="Calibri"/>
                <w:bCs/>
                <w:i/>
                <w:sz w:val="24"/>
                <w:szCs w:val="24"/>
              </w:rPr>
              <w:t xml:space="preserve">8. </w:t>
            </w:r>
          </w:p>
        </w:tc>
        <w:tc>
          <w:tcPr>
            <w:tcW w:w="1843" w:type="dxa"/>
          </w:tcPr>
          <w:p w:rsidR="003E694A" w:rsidRPr="008A08BB" w:rsidRDefault="003E694A" w:rsidP="003E694A">
            <w:pPr>
              <w:rPr>
                <w:rFonts w:ascii="Calibri" w:hAnsi="Calibri"/>
                <w:bCs/>
                <w:i/>
                <w:sz w:val="24"/>
                <w:szCs w:val="24"/>
              </w:rPr>
            </w:pPr>
            <w:r w:rsidRPr="008A08BB">
              <w:rPr>
                <w:rFonts w:ascii="Calibri" w:hAnsi="Calibri"/>
                <w:bCs/>
                <w:i/>
                <w:sz w:val="24"/>
                <w:szCs w:val="24"/>
              </w:rPr>
              <w:t>Bidony do rowerów</w:t>
            </w:r>
          </w:p>
        </w:tc>
        <w:tc>
          <w:tcPr>
            <w:tcW w:w="411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Opis: rodzaj przykrywki nakręcana z uszczelką, lekki, trwały</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Materiał: plastik,</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Pojemność: min. 600 ml,</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Opakowanie: pojedynczo w folii,</w:t>
            </w:r>
          </w:p>
          <w:p w:rsidR="003E694A" w:rsidRDefault="003E694A" w:rsidP="00FB3782">
            <w:pPr>
              <w:jc w:val="both"/>
              <w:rPr>
                <w:rFonts w:ascii="Calibri" w:hAnsi="Calibri"/>
                <w:bCs/>
                <w:i/>
                <w:sz w:val="24"/>
                <w:szCs w:val="24"/>
              </w:rPr>
            </w:pPr>
          </w:p>
          <w:p w:rsidR="003E694A" w:rsidRDefault="003E694A" w:rsidP="00FB3782">
            <w:pPr>
              <w:jc w:val="both"/>
              <w:rPr>
                <w:rFonts w:ascii="Calibri" w:hAnsi="Calibri"/>
                <w:bCs/>
                <w:i/>
                <w:sz w:val="24"/>
                <w:szCs w:val="24"/>
              </w:rPr>
            </w:pPr>
          </w:p>
          <w:p w:rsidR="003E694A" w:rsidRPr="008A08BB" w:rsidRDefault="003E694A" w:rsidP="00FB3782">
            <w:pPr>
              <w:jc w:val="both"/>
              <w:rPr>
                <w:rFonts w:ascii="Calibri" w:hAnsi="Calibri"/>
                <w:bCs/>
                <w:i/>
                <w:sz w:val="24"/>
                <w:szCs w:val="24"/>
              </w:rPr>
            </w:pP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100</w:t>
            </w:r>
          </w:p>
        </w:tc>
      </w:tr>
      <w:tr w:rsidR="003E694A" w:rsidRPr="008A08BB" w:rsidTr="00FB3782">
        <w:tc>
          <w:tcPr>
            <w:tcW w:w="127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 xml:space="preserve">9. </w:t>
            </w:r>
          </w:p>
        </w:tc>
        <w:tc>
          <w:tcPr>
            <w:tcW w:w="1843"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Opaski odblaskowe</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samozaciskowe</w:t>
            </w:r>
          </w:p>
        </w:tc>
        <w:tc>
          <w:tcPr>
            <w:tcW w:w="4111"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Opis: wykonana z folii odblaskowej PCV ze sprężynującą blaszką w środku, od spodu czarny welur,</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Wymiary: min. 30x3cm,</w:t>
            </w:r>
          </w:p>
          <w:p w:rsidR="003E694A" w:rsidRPr="008A08BB" w:rsidRDefault="003E694A" w:rsidP="00FB3782">
            <w:pPr>
              <w:jc w:val="both"/>
              <w:rPr>
                <w:rFonts w:ascii="Calibri" w:hAnsi="Calibri"/>
                <w:bCs/>
                <w:i/>
                <w:sz w:val="24"/>
                <w:szCs w:val="24"/>
              </w:rPr>
            </w:pPr>
            <w:r w:rsidRPr="008A08BB">
              <w:rPr>
                <w:rFonts w:ascii="Calibri" w:hAnsi="Calibri"/>
                <w:bCs/>
                <w:i/>
                <w:sz w:val="24"/>
                <w:szCs w:val="24"/>
              </w:rPr>
              <w:t>Opakowanie: pojedynczo w folii</w:t>
            </w:r>
          </w:p>
        </w:tc>
        <w:tc>
          <w:tcPr>
            <w:tcW w:w="1559" w:type="dxa"/>
          </w:tcPr>
          <w:p w:rsidR="003E694A" w:rsidRPr="008A08BB" w:rsidRDefault="003E694A" w:rsidP="00FB3782">
            <w:pPr>
              <w:jc w:val="both"/>
              <w:rPr>
                <w:rFonts w:ascii="Calibri" w:hAnsi="Calibri"/>
                <w:bCs/>
                <w:i/>
                <w:sz w:val="24"/>
                <w:szCs w:val="24"/>
              </w:rPr>
            </w:pPr>
            <w:r w:rsidRPr="008A08BB">
              <w:rPr>
                <w:rFonts w:ascii="Calibri" w:hAnsi="Calibri"/>
                <w:bCs/>
                <w:i/>
                <w:sz w:val="24"/>
                <w:szCs w:val="24"/>
              </w:rPr>
              <w:t>1000</w:t>
            </w:r>
          </w:p>
        </w:tc>
      </w:tr>
      <w:tr w:rsidR="003E694A" w:rsidRPr="008A08BB" w:rsidTr="00FB3782">
        <w:tc>
          <w:tcPr>
            <w:tcW w:w="1271" w:type="dxa"/>
          </w:tcPr>
          <w:p w:rsidR="003E694A" w:rsidRPr="008A08BB" w:rsidRDefault="003E694A" w:rsidP="00FB3782">
            <w:pPr>
              <w:jc w:val="both"/>
              <w:rPr>
                <w:rFonts w:ascii="Calibri" w:hAnsi="Calibri"/>
                <w:bCs/>
                <w:i/>
                <w:sz w:val="24"/>
                <w:szCs w:val="24"/>
              </w:rPr>
            </w:pPr>
            <w:r>
              <w:rPr>
                <w:rFonts w:ascii="Calibri" w:hAnsi="Calibri"/>
                <w:bCs/>
                <w:i/>
                <w:sz w:val="24"/>
                <w:szCs w:val="24"/>
              </w:rPr>
              <w:t>10.</w:t>
            </w:r>
          </w:p>
        </w:tc>
        <w:tc>
          <w:tcPr>
            <w:tcW w:w="1843" w:type="dxa"/>
          </w:tcPr>
          <w:p w:rsidR="003E694A" w:rsidRPr="008A08BB" w:rsidRDefault="003E694A" w:rsidP="00FB3782">
            <w:pPr>
              <w:jc w:val="both"/>
              <w:rPr>
                <w:rFonts w:ascii="Calibri" w:hAnsi="Calibri"/>
                <w:bCs/>
                <w:i/>
                <w:sz w:val="24"/>
                <w:szCs w:val="24"/>
              </w:rPr>
            </w:pPr>
            <w:r>
              <w:rPr>
                <w:rFonts w:ascii="Calibri" w:hAnsi="Calibri"/>
                <w:bCs/>
                <w:i/>
                <w:sz w:val="24"/>
                <w:szCs w:val="24"/>
              </w:rPr>
              <w:t>Tablice pamiątkowe</w:t>
            </w:r>
          </w:p>
        </w:tc>
        <w:tc>
          <w:tcPr>
            <w:tcW w:w="4111" w:type="dxa"/>
          </w:tcPr>
          <w:p w:rsidR="003E694A" w:rsidRPr="008A08BB" w:rsidRDefault="003E694A" w:rsidP="00FB3782">
            <w:pPr>
              <w:jc w:val="both"/>
              <w:rPr>
                <w:rFonts w:ascii="Calibri" w:hAnsi="Calibri"/>
                <w:bCs/>
                <w:i/>
                <w:sz w:val="24"/>
                <w:szCs w:val="24"/>
              </w:rPr>
            </w:pPr>
            <w:r>
              <w:rPr>
                <w:rFonts w:ascii="Calibri" w:hAnsi="Calibri"/>
                <w:bCs/>
                <w:i/>
                <w:sz w:val="24"/>
                <w:szCs w:val="24"/>
              </w:rPr>
              <w:t>Opis: Tablica pamiątkowa informująca o dofinansowaniu projektu przygotowana zgodnie</w:t>
            </w:r>
            <w:r w:rsidRPr="00245738">
              <w:rPr>
                <w:rFonts w:ascii="Calibri" w:hAnsi="Calibri"/>
                <w:bCs/>
                <w:i/>
                <w:sz w:val="24"/>
                <w:szCs w:val="24"/>
              </w:rPr>
              <w:t xml:space="preserve"> z założeniami w zakresie promocji Programu </w:t>
            </w:r>
            <w:proofErr w:type="spellStart"/>
            <w:r w:rsidRPr="00245738">
              <w:rPr>
                <w:rFonts w:ascii="Calibri" w:hAnsi="Calibri"/>
                <w:bCs/>
                <w:i/>
                <w:sz w:val="24"/>
                <w:szCs w:val="24"/>
              </w:rPr>
              <w:t>Interreg</w:t>
            </w:r>
            <w:proofErr w:type="spellEnd"/>
            <w:r w:rsidRPr="00245738">
              <w:rPr>
                <w:rFonts w:ascii="Calibri" w:hAnsi="Calibri"/>
                <w:bCs/>
                <w:i/>
                <w:sz w:val="24"/>
                <w:szCs w:val="24"/>
              </w:rPr>
              <w:t xml:space="preserve"> V-A Republika Czeska – Polska</w:t>
            </w:r>
            <w:r w:rsidR="00852618">
              <w:rPr>
                <w:rFonts w:ascii="Calibri" w:hAnsi="Calibri"/>
                <w:bCs/>
                <w:i/>
                <w:sz w:val="24"/>
                <w:szCs w:val="24"/>
              </w:rPr>
              <w:t xml:space="preserve"> min 120 x 80 cm</w:t>
            </w:r>
          </w:p>
        </w:tc>
        <w:tc>
          <w:tcPr>
            <w:tcW w:w="1559" w:type="dxa"/>
          </w:tcPr>
          <w:p w:rsidR="003E694A" w:rsidRDefault="003E694A" w:rsidP="00FB3782">
            <w:pPr>
              <w:jc w:val="both"/>
              <w:rPr>
                <w:rFonts w:ascii="Calibri" w:hAnsi="Calibri"/>
                <w:bCs/>
                <w:i/>
                <w:sz w:val="24"/>
                <w:szCs w:val="24"/>
              </w:rPr>
            </w:pPr>
            <w:r>
              <w:rPr>
                <w:rFonts w:ascii="Calibri" w:hAnsi="Calibri"/>
                <w:bCs/>
                <w:i/>
                <w:sz w:val="24"/>
                <w:szCs w:val="24"/>
              </w:rPr>
              <w:t>3</w:t>
            </w:r>
          </w:p>
          <w:p w:rsidR="003E694A" w:rsidRPr="00245738" w:rsidRDefault="003E694A" w:rsidP="00FB3782">
            <w:pPr>
              <w:jc w:val="both"/>
              <w:rPr>
                <w:rFonts w:ascii="Calibri" w:hAnsi="Calibri"/>
                <w:bCs/>
                <w:i/>
                <w:sz w:val="24"/>
                <w:szCs w:val="24"/>
              </w:rPr>
            </w:pPr>
          </w:p>
        </w:tc>
      </w:tr>
      <w:tr w:rsidR="003E694A" w:rsidRPr="00245738" w:rsidTr="00FB3782">
        <w:tc>
          <w:tcPr>
            <w:tcW w:w="1271" w:type="dxa"/>
          </w:tcPr>
          <w:p w:rsidR="003E694A" w:rsidRPr="008A08BB" w:rsidRDefault="003E694A" w:rsidP="00FB3782">
            <w:pPr>
              <w:jc w:val="both"/>
              <w:rPr>
                <w:rFonts w:ascii="Calibri" w:hAnsi="Calibri"/>
                <w:bCs/>
                <w:i/>
                <w:sz w:val="24"/>
                <w:szCs w:val="24"/>
              </w:rPr>
            </w:pPr>
            <w:r>
              <w:rPr>
                <w:rFonts w:ascii="Calibri" w:hAnsi="Calibri"/>
                <w:bCs/>
                <w:i/>
                <w:sz w:val="24"/>
                <w:szCs w:val="24"/>
              </w:rPr>
              <w:t>11.</w:t>
            </w:r>
          </w:p>
        </w:tc>
        <w:tc>
          <w:tcPr>
            <w:tcW w:w="1843" w:type="dxa"/>
          </w:tcPr>
          <w:p w:rsidR="003E694A" w:rsidRPr="008A08BB" w:rsidRDefault="003E694A" w:rsidP="00FB3782">
            <w:pPr>
              <w:jc w:val="both"/>
              <w:rPr>
                <w:rFonts w:ascii="Calibri" w:hAnsi="Calibri"/>
                <w:bCs/>
                <w:i/>
                <w:sz w:val="24"/>
                <w:szCs w:val="24"/>
              </w:rPr>
            </w:pPr>
            <w:r>
              <w:rPr>
                <w:rFonts w:ascii="Calibri" w:hAnsi="Calibri"/>
                <w:bCs/>
                <w:i/>
                <w:sz w:val="24"/>
                <w:szCs w:val="24"/>
              </w:rPr>
              <w:t>Tablice informacyjne</w:t>
            </w:r>
          </w:p>
        </w:tc>
        <w:tc>
          <w:tcPr>
            <w:tcW w:w="4111" w:type="dxa"/>
          </w:tcPr>
          <w:p w:rsidR="003E694A" w:rsidRDefault="003E694A" w:rsidP="00852618">
            <w:pPr>
              <w:jc w:val="both"/>
              <w:rPr>
                <w:rFonts w:ascii="Calibri" w:hAnsi="Calibri"/>
                <w:bCs/>
                <w:i/>
                <w:sz w:val="24"/>
                <w:szCs w:val="24"/>
              </w:rPr>
            </w:pPr>
            <w:r>
              <w:rPr>
                <w:rFonts w:ascii="Calibri" w:hAnsi="Calibri"/>
                <w:bCs/>
                <w:i/>
                <w:sz w:val="24"/>
                <w:szCs w:val="24"/>
              </w:rPr>
              <w:t>Opis: Tablice informacyjne zlokalizowane wzdłuż szlaku J.A. K</w:t>
            </w:r>
            <w:r w:rsidR="00852618">
              <w:rPr>
                <w:rFonts w:ascii="Calibri" w:hAnsi="Calibri"/>
                <w:bCs/>
                <w:i/>
                <w:sz w:val="24"/>
                <w:szCs w:val="24"/>
              </w:rPr>
              <w:t>o</w:t>
            </w:r>
            <w:r>
              <w:rPr>
                <w:rFonts w:ascii="Calibri" w:hAnsi="Calibri"/>
                <w:bCs/>
                <w:i/>
                <w:sz w:val="24"/>
                <w:szCs w:val="24"/>
              </w:rPr>
              <w:t>me</w:t>
            </w:r>
            <w:r w:rsidR="00852618">
              <w:rPr>
                <w:rFonts w:ascii="Calibri" w:hAnsi="Calibri"/>
                <w:bCs/>
                <w:i/>
                <w:sz w:val="24"/>
                <w:szCs w:val="24"/>
              </w:rPr>
              <w:t>ńs</w:t>
            </w:r>
            <w:r>
              <w:rPr>
                <w:rFonts w:ascii="Calibri" w:hAnsi="Calibri"/>
                <w:bCs/>
                <w:i/>
                <w:sz w:val="24"/>
                <w:szCs w:val="24"/>
              </w:rPr>
              <w:t>kiego z opisem oferty turystyczno-rekreacyjnej</w:t>
            </w:r>
            <w:r w:rsidR="00852618">
              <w:rPr>
                <w:rFonts w:ascii="Calibri" w:hAnsi="Calibri"/>
                <w:bCs/>
                <w:i/>
                <w:sz w:val="24"/>
                <w:szCs w:val="24"/>
              </w:rPr>
              <w:t xml:space="preserve"> 200 x 150 cm</w:t>
            </w:r>
          </w:p>
          <w:p w:rsidR="007924C4" w:rsidRPr="008A08BB" w:rsidRDefault="007924C4" w:rsidP="00852618">
            <w:pPr>
              <w:jc w:val="both"/>
              <w:rPr>
                <w:rFonts w:ascii="Calibri" w:hAnsi="Calibri"/>
                <w:bCs/>
                <w:i/>
                <w:sz w:val="24"/>
                <w:szCs w:val="24"/>
              </w:rPr>
            </w:pPr>
          </w:p>
        </w:tc>
        <w:tc>
          <w:tcPr>
            <w:tcW w:w="1559" w:type="dxa"/>
          </w:tcPr>
          <w:p w:rsidR="003E694A" w:rsidRDefault="003E694A" w:rsidP="00FB3782">
            <w:pPr>
              <w:jc w:val="both"/>
              <w:rPr>
                <w:rFonts w:ascii="Calibri" w:hAnsi="Calibri"/>
                <w:bCs/>
                <w:i/>
                <w:sz w:val="24"/>
                <w:szCs w:val="24"/>
              </w:rPr>
            </w:pPr>
            <w:r>
              <w:rPr>
                <w:rFonts w:ascii="Calibri" w:hAnsi="Calibri"/>
                <w:bCs/>
                <w:i/>
                <w:sz w:val="24"/>
                <w:szCs w:val="24"/>
              </w:rPr>
              <w:t>3</w:t>
            </w:r>
          </w:p>
          <w:p w:rsidR="003E694A" w:rsidRPr="00245738" w:rsidRDefault="003E694A" w:rsidP="00FB3782">
            <w:pPr>
              <w:jc w:val="both"/>
              <w:rPr>
                <w:rFonts w:ascii="Calibri" w:hAnsi="Calibri"/>
                <w:bCs/>
                <w:i/>
                <w:sz w:val="24"/>
                <w:szCs w:val="24"/>
              </w:rPr>
            </w:pPr>
          </w:p>
        </w:tc>
      </w:tr>
      <w:tr w:rsidR="003E694A" w:rsidRPr="00245738" w:rsidTr="00FB3782">
        <w:tc>
          <w:tcPr>
            <w:tcW w:w="1271" w:type="dxa"/>
          </w:tcPr>
          <w:p w:rsidR="003E694A" w:rsidRDefault="003E694A" w:rsidP="00FB3782">
            <w:pPr>
              <w:jc w:val="both"/>
              <w:rPr>
                <w:rFonts w:ascii="Calibri" w:hAnsi="Calibri"/>
                <w:bCs/>
                <w:i/>
                <w:sz w:val="24"/>
                <w:szCs w:val="24"/>
              </w:rPr>
            </w:pPr>
            <w:r>
              <w:rPr>
                <w:rFonts w:ascii="Calibri" w:hAnsi="Calibri"/>
                <w:bCs/>
                <w:i/>
                <w:sz w:val="24"/>
                <w:szCs w:val="24"/>
              </w:rPr>
              <w:lastRenderedPageBreak/>
              <w:t>12.</w:t>
            </w:r>
          </w:p>
        </w:tc>
        <w:tc>
          <w:tcPr>
            <w:tcW w:w="1843" w:type="dxa"/>
          </w:tcPr>
          <w:p w:rsidR="003E694A" w:rsidRDefault="003E694A" w:rsidP="00FB3782">
            <w:pPr>
              <w:jc w:val="both"/>
              <w:rPr>
                <w:rFonts w:ascii="Calibri" w:hAnsi="Calibri"/>
                <w:bCs/>
                <w:i/>
                <w:sz w:val="24"/>
                <w:szCs w:val="24"/>
              </w:rPr>
            </w:pPr>
            <w:proofErr w:type="spellStart"/>
            <w:r>
              <w:rPr>
                <w:rFonts w:ascii="Calibri" w:hAnsi="Calibri"/>
                <w:bCs/>
                <w:i/>
                <w:sz w:val="24"/>
                <w:szCs w:val="24"/>
              </w:rPr>
              <w:t>Rollup</w:t>
            </w:r>
            <w:proofErr w:type="spellEnd"/>
          </w:p>
        </w:tc>
        <w:tc>
          <w:tcPr>
            <w:tcW w:w="4111" w:type="dxa"/>
          </w:tcPr>
          <w:p w:rsidR="003E694A" w:rsidRDefault="003E694A" w:rsidP="00FB3782">
            <w:pPr>
              <w:jc w:val="both"/>
              <w:rPr>
                <w:rFonts w:ascii="Calibri" w:hAnsi="Calibri"/>
                <w:bCs/>
                <w:i/>
                <w:sz w:val="24"/>
                <w:szCs w:val="24"/>
              </w:rPr>
            </w:pPr>
            <w:r>
              <w:rPr>
                <w:rFonts w:ascii="Calibri" w:hAnsi="Calibri"/>
                <w:bCs/>
                <w:i/>
                <w:sz w:val="24"/>
                <w:szCs w:val="24"/>
              </w:rPr>
              <w:t>Opis: Wymiar minimum 80 x 200 cm jednostronny</w:t>
            </w:r>
          </w:p>
        </w:tc>
        <w:tc>
          <w:tcPr>
            <w:tcW w:w="1559" w:type="dxa"/>
          </w:tcPr>
          <w:p w:rsidR="003E694A" w:rsidRDefault="003E694A" w:rsidP="00FB3782">
            <w:pPr>
              <w:jc w:val="both"/>
              <w:rPr>
                <w:rFonts w:ascii="Calibri" w:hAnsi="Calibri"/>
                <w:bCs/>
                <w:i/>
                <w:sz w:val="24"/>
                <w:szCs w:val="24"/>
              </w:rPr>
            </w:pPr>
            <w:r>
              <w:rPr>
                <w:rFonts w:ascii="Calibri" w:hAnsi="Calibri"/>
                <w:bCs/>
                <w:i/>
                <w:sz w:val="24"/>
                <w:szCs w:val="24"/>
              </w:rPr>
              <w:t>2</w:t>
            </w:r>
          </w:p>
        </w:tc>
      </w:tr>
      <w:tr w:rsidR="003E694A" w:rsidRPr="00245738" w:rsidTr="00FB3782">
        <w:tc>
          <w:tcPr>
            <w:tcW w:w="1271" w:type="dxa"/>
          </w:tcPr>
          <w:p w:rsidR="003E694A" w:rsidRDefault="003E694A" w:rsidP="00FB3782">
            <w:pPr>
              <w:jc w:val="both"/>
              <w:rPr>
                <w:rFonts w:ascii="Calibri" w:hAnsi="Calibri"/>
                <w:bCs/>
                <w:i/>
                <w:sz w:val="24"/>
                <w:szCs w:val="24"/>
              </w:rPr>
            </w:pPr>
            <w:r>
              <w:rPr>
                <w:rFonts w:ascii="Calibri" w:hAnsi="Calibri"/>
                <w:bCs/>
                <w:i/>
                <w:sz w:val="24"/>
                <w:szCs w:val="24"/>
              </w:rPr>
              <w:t>13.</w:t>
            </w:r>
          </w:p>
        </w:tc>
        <w:tc>
          <w:tcPr>
            <w:tcW w:w="1843" w:type="dxa"/>
          </w:tcPr>
          <w:p w:rsidR="003E694A" w:rsidRDefault="003E694A" w:rsidP="00FB3782">
            <w:pPr>
              <w:jc w:val="both"/>
              <w:rPr>
                <w:rFonts w:ascii="Calibri" w:hAnsi="Calibri"/>
                <w:bCs/>
                <w:i/>
                <w:sz w:val="24"/>
                <w:szCs w:val="24"/>
              </w:rPr>
            </w:pPr>
            <w:proofErr w:type="spellStart"/>
            <w:r>
              <w:rPr>
                <w:rFonts w:ascii="Calibri" w:hAnsi="Calibri"/>
                <w:bCs/>
                <w:i/>
                <w:sz w:val="24"/>
                <w:szCs w:val="24"/>
              </w:rPr>
              <w:t>Winder</w:t>
            </w:r>
            <w:proofErr w:type="spellEnd"/>
          </w:p>
        </w:tc>
        <w:tc>
          <w:tcPr>
            <w:tcW w:w="4111" w:type="dxa"/>
          </w:tcPr>
          <w:p w:rsidR="003E694A" w:rsidRDefault="003E694A" w:rsidP="00FB3782">
            <w:pPr>
              <w:jc w:val="both"/>
              <w:rPr>
                <w:rFonts w:ascii="Calibri" w:hAnsi="Calibri"/>
                <w:bCs/>
                <w:i/>
                <w:sz w:val="24"/>
                <w:szCs w:val="24"/>
              </w:rPr>
            </w:pPr>
            <w:r>
              <w:rPr>
                <w:rFonts w:ascii="Calibri" w:hAnsi="Calibri"/>
                <w:bCs/>
                <w:i/>
                <w:sz w:val="24"/>
                <w:szCs w:val="24"/>
              </w:rPr>
              <w:t>Opis: Wymiary minimum 70 x 220 cm</w:t>
            </w:r>
          </w:p>
        </w:tc>
        <w:tc>
          <w:tcPr>
            <w:tcW w:w="1559" w:type="dxa"/>
          </w:tcPr>
          <w:p w:rsidR="003E694A" w:rsidRDefault="003E694A" w:rsidP="00FB3782">
            <w:pPr>
              <w:jc w:val="both"/>
              <w:rPr>
                <w:rFonts w:ascii="Calibri" w:hAnsi="Calibri"/>
                <w:bCs/>
                <w:i/>
                <w:sz w:val="24"/>
                <w:szCs w:val="24"/>
              </w:rPr>
            </w:pPr>
            <w:r>
              <w:rPr>
                <w:rFonts w:ascii="Calibri" w:hAnsi="Calibri"/>
                <w:bCs/>
                <w:i/>
                <w:sz w:val="24"/>
                <w:szCs w:val="24"/>
              </w:rPr>
              <w:t>3</w:t>
            </w:r>
          </w:p>
        </w:tc>
      </w:tr>
    </w:tbl>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Każdy z materiałów oraz gadżetów promocyjnych musi zostać opatrzony informacją o</w:t>
      </w:r>
      <w:r>
        <w:rPr>
          <w:rFonts w:ascii="Calibri" w:hAnsi="Calibri"/>
          <w:bCs/>
          <w:sz w:val="24"/>
          <w:szCs w:val="24"/>
        </w:rPr>
        <w:t> </w:t>
      </w:r>
      <w:r w:rsidRPr="008A08BB">
        <w:rPr>
          <w:rFonts w:ascii="Calibri" w:hAnsi="Calibri"/>
          <w:bCs/>
          <w:sz w:val="24"/>
          <w:szCs w:val="24"/>
        </w:rPr>
        <w:t xml:space="preserve">współfinansowaniu ze środków Europejskiego Funduszu Rozwoju Regionalnego w ramach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V-A Republika Czeska Polska. </w:t>
      </w:r>
    </w:p>
    <w:p w:rsidR="003E694A" w:rsidRPr="008A08BB" w:rsidRDefault="003E694A" w:rsidP="003E694A">
      <w:pPr>
        <w:spacing w:after="0"/>
        <w:jc w:val="both"/>
        <w:rPr>
          <w:rFonts w:ascii="Calibri" w:hAnsi="Calibri"/>
          <w:bCs/>
          <w:sz w:val="24"/>
          <w:szCs w:val="24"/>
        </w:rPr>
      </w:pPr>
    </w:p>
    <w:p w:rsidR="003E694A" w:rsidRPr="008A08BB" w:rsidRDefault="003E694A" w:rsidP="003E694A">
      <w:pPr>
        <w:numPr>
          <w:ilvl w:val="0"/>
          <w:numId w:val="8"/>
        </w:numPr>
        <w:spacing w:after="0"/>
        <w:jc w:val="both"/>
        <w:rPr>
          <w:rFonts w:ascii="Calibri" w:hAnsi="Calibri"/>
          <w:bCs/>
          <w:sz w:val="24"/>
          <w:szCs w:val="24"/>
        </w:rPr>
      </w:pPr>
      <w:r w:rsidRPr="008A08BB">
        <w:rPr>
          <w:rFonts w:ascii="Calibri" w:hAnsi="Calibri"/>
          <w:bCs/>
          <w:sz w:val="24"/>
          <w:szCs w:val="24"/>
        </w:rPr>
        <w:t>RAPORTY Z KAMPANII:</w:t>
      </w:r>
    </w:p>
    <w:p w:rsidR="003E694A" w:rsidRPr="008A08BB" w:rsidRDefault="003E694A" w:rsidP="003E694A">
      <w:pPr>
        <w:spacing w:after="0"/>
        <w:jc w:val="both"/>
        <w:rPr>
          <w:rFonts w:ascii="Calibri" w:hAnsi="Calibri"/>
          <w:bCs/>
          <w:sz w:val="24"/>
          <w:szCs w:val="24"/>
        </w:rPr>
      </w:pPr>
    </w:p>
    <w:p w:rsidR="003E694A" w:rsidRPr="008A08BB" w:rsidRDefault="003E694A" w:rsidP="003E694A">
      <w:pPr>
        <w:numPr>
          <w:ilvl w:val="0"/>
          <w:numId w:val="13"/>
        </w:numPr>
        <w:spacing w:after="0"/>
        <w:jc w:val="both"/>
        <w:rPr>
          <w:rFonts w:ascii="Calibri" w:hAnsi="Calibri"/>
          <w:bCs/>
          <w:sz w:val="24"/>
          <w:szCs w:val="24"/>
        </w:rPr>
      </w:pPr>
      <w:r w:rsidRPr="008A08BB">
        <w:rPr>
          <w:rFonts w:ascii="Calibri" w:hAnsi="Calibri"/>
          <w:bCs/>
          <w:sz w:val="24"/>
          <w:szCs w:val="24"/>
        </w:rPr>
        <w:t xml:space="preserve">Raporty cząstkowe, będą zawierać między innymi: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wykaz wszystkich powstałych materiałów i gadżetów reklamowych wraz z potwierdzeniem ich wykonania – zdjęcie/a oraz podanie ilości,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elektroniczne wersje projektów materiałów i gadżetów reklamowych powstałych w trakcie danego okresu rozliczeniowego oraz potwierdzenia ich wykonania– zdjęcie/a.</w:t>
      </w:r>
    </w:p>
    <w:p w:rsidR="003E694A" w:rsidRPr="008A08BB" w:rsidRDefault="003E694A" w:rsidP="003E694A">
      <w:pPr>
        <w:spacing w:after="0"/>
        <w:jc w:val="both"/>
        <w:rPr>
          <w:rFonts w:ascii="Calibri" w:hAnsi="Calibri"/>
          <w:bCs/>
          <w:sz w:val="24"/>
          <w:szCs w:val="24"/>
        </w:rPr>
      </w:pPr>
    </w:p>
    <w:p w:rsidR="003E694A" w:rsidRPr="008A08BB" w:rsidRDefault="003E694A" w:rsidP="003E694A">
      <w:pPr>
        <w:numPr>
          <w:ilvl w:val="0"/>
          <w:numId w:val="13"/>
        </w:numPr>
        <w:spacing w:after="0"/>
        <w:jc w:val="both"/>
        <w:rPr>
          <w:rFonts w:ascii="Calibri" w:hAnsi="Calibri"/>
          <w:bCs/>
          <w:sz w:val="24"/>
          <w:szCs w:val="24"/>
        </w:rPr>
      </w:pPr>
      <w:r w:rsidRPr="008A08BB">
        <w:rPr>
          <w:rFonts w:ascii="Calibri" w:hAnsi="Calibri"/>
          <w:bCs/>
          <w:sz w:val="24"/>
          <w:szCs w:val="24"/>
        </w:rPr>
        <w:t>Raport końcowy będzie zawierać między innymi:</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faktyczne dane w zakresie osiągniętych parametrów; ilość, nakład potwierdzone podpisami osób odbierających dany materiał, bądź gadżet reklamowy (o ile dane są dostępne)</w:t>
      </w:r>
    </w:p>
    <w:p w:rsidR="003E694A" w:rsidRPr="008A08BB" w:rsidRDefault="003E694A" w:rsidP="003E694A">
      <w:pPr>
        <w:spacing w:after="0"/>
        <w:jc w:val="both"/>
        <w:rPr>
          <w:rFonts w:ascii="Calibri" w:hAnsi="Calibri"/>
          <w:bCs/>
          <w:sz w:val="24"/>
          <w:szCs w:val="24"/>
        </w:rPr>
      </w:pPr>
    </w:p>
    <w:p w:rsidR="003E694A" w:rsidRPr="008A08BB" w:rsidRDefault="003E694A" w:rsidP="003E694A">
      <w:pPr>
        <w:rPr>
          <w:rFonts w:ascii="Calibri" w:hAnsi="Calibri"/>
          <w:bCs/>
          <w:sz w:val="24"/>
          <w:szCs w:val="24"/>
          <w:u w:val="single"/>
        </w:rPr>
      </w:pPr>
      <w:r w:rsidRPr="008A08BB">
        <w:rPr>
          <w:rFonts w:ascii="Calibri" w:hAnsi="Calibri"/>
          <w:bCs/>
          <w:sz w:val="24"/>
          <w:szCs w:val="24"/>
          <w:u w:val="single"/>
        </w:rPr>
        <w:br w:type="page"/>
      </w:r>
    </w:p>
    <w:p w:rsidR="003E694A" w:rsidRDefault="00E41C22" w:rsidP="003E694A">
      <w:pPr>
        <w:spacing w:after="0"/>
        <w:jc w:val="both"/>
        <w:rPr>
          <w:rFonts w:ascii="Calibri" w:hAnsi="Calibri"/>
          <w:b/>
          <w:bCs/>
          <w:sz w:val="24"/>
          <w:szCs w:val="24"/>
          <w:u w:val="single"/>
        </w:rPr>
      </w:pPr>
      <w:r>
        <w:rPr>
          <w:rFonts w:ascii="Calibri" w:hAnsi="Calibri"/>
          <w:b/>
          <w:bCs/>
          <w:sz w:val="24"/>
          <w:szCs w:val="24"/>
          <w:u w:val="single"/>
        </w:rPr>
        <w:lastRenderedPageBreak/>
        <w:t xml:space="preserve">Rozdział 4 </w:t>
      </w:r>
      <w:r w:rsidR="003E694A" w:rsidRPr="00571B3D">
        <w:rPr>
          <w:rFonts w:ascii="Calibri" w:hAnsi="Calibri"/>
          <w:b/>
          <w:bCs/>
          <w:sz w:val="24"/>
          <w:szCs w:val="24"/>
          <w:u w:val="single"/>
        </w:rPr>
        <w:t xml:space="preserve">SZCZEGÓŁOWY OPIS PRZEDMIOTU ZAMÓWIENIA (SOPZ) – CZĘŚĆ III </w:t>
      </w:r>
      <w:r w:rsidR="003E694A">
        <w:rPr>
          <w:rFonts w:ascii="Calibri" w:hAnsi="Calibri"/>
          <w:b/>
          <w:bCs/>
          <w:sz w:val="24"/>
          <w:szCs w:val="24"/>
          <w:u w:val="single"/>
        </w:rPr>
        <w:t xml:space="preserve">– </w:t>
      </w:r>
      <w:r w:rsidR="005C1C31">
        <w:rPr>
          <w:rFonts w:ascii="Calibri" w:hAnsi="Calibri"/>
          <w:b/>
          <w:bCs/>
          <w:sz w:val="24"/>
          <w:szCs w:val="24"/>
          <w:u w:val="single"/>
        </w:rPr>
        <w:t>ORGANIZACJA EVENTU</w:t>
      </w:r>
    </w:p>
    <w:p w:rsidR="003E694A" w:rsidRPr="00571B3D" w:rsidRDefault="003E694A" w:rsidP="003E694A">
      <w:pPr>
        <w:spacing w:after="0"/>
        <w:jc w:val="both"/>
        <w:rPr>
          <w:rFonts w:ascii="Calibri" w:hAnsi="Calibri"/>
          <w:b/>
          <w:bCs/>
          <w:sz w:val="24"/>
          <w:szCs w:val="24"/>
          <w:u w:val="single"/>
        </w:rPr>
      </w:pPr>
    </w:p>
    <w:p w:rsidR="003E694A" w:rsidRPr="00571B3D" w:rsidRDefault="003E694A" w:rsidP="003E694A">
      <w:pPr>
        <w:numPr>
          <w:ilvl w:val="0"/>
          <w:numId w:val="11"/>
        </w:numPr>
        <w:spacing w:after="0"/>
        <w:jc w:val="both"/>
        <w:rPr>
          <w:rFonts w:ascii="Calibri" w:hAnsi="Calibri"/>
          <w:b/>
          <w:bCs/>
          <w:i/>
          <w:sz w:val="24"/>
          <w:szCs w:val="24"/>
        </w:rPr>
      </w:pPr>
      <w:r w:rsidRPr="00571B3D">
        <w:rPr>
          <w:rFonts w:ascii="Calibri" w:hAnsi="Calibri"/>
          <w:b/>
          <w:bCs/>
          <w:sz w:val="24"/>
          <w:szCs w:val="24"/>
        </w:rPr>
        <w:t>Wstępna koncepcja strategiczna musi składać się z następujących elementów:</w:t>
      </w:r>
    </w:p>
    <w:p w:rsidR="003E694A" w:rsidRPr="008A08BB" w:rsidRDefault="003E694A" w:rsidP="003E694A">
      <w:pPr>
        <w:numPr>
          <w:ilvl w:val="0"/>
          <w:numId w:val="10"/>
        </w:numPr>
        <w:spacing w:after="0"/>
        <w:jc w:val="both"/>
        <w:rPr>
          <w:rFonts w:ascii="Calibri" w:hAnsi="Calibri"/>
          <w:bCs/>
          <w:i/>
          <w:sz w:val="24"/>
          <w:szCs w:val="24"/>
        </w:rPr>
      </w:pPr>
      <w:r w:rsidRPr="008A08BB">
        <w:rPr>
          <w:rFonts w:ascii="Calibri" w:hAnsi="Calibri"/>
          <w:bCs/>
          <w:sz w:val="24"/>
          <w:szCs w:val="24"/>
        </w:rPr>
        <w:t xml:space="preserve">Opisu głównych założeń eventu, </w:t>
      </w:r>
    </w:p>
    <w:p w:rsidR="003E694A" w:rsidRPr="008A08BB" w:rsidRDefault="003E694A" w:rsidP="003E694A">
      <w:pPr>
        <w:numPr>
          <w:ilvl w:val="0"/>
          <w:numId w:val="10"/>
        </w:numPr>
        <w:spacing w:after="0"/>
        <w:jc w:val="both"/>
        <w:rPr>
          <w:rFonts w:ascii="Calibri" w:hAnsi="Calibri"/>
          <w:bCs/>
          <w:i/>
          <w:sz w:val="24"/>
          <w:szCs w:val="24"/>
        </w:rPr>
      </w:pPr>
      <w:r w:rsidRPr="008A08BB">
        <w:rPr>
          <w:rFonts w:ascii="Calibri" w:hAnsi="Calibri"/>
          <w:bCs/>
          <w:sz w:val="24"/>
          <w:szCs w:val="24"/>
        </w:rPr>
        <w:t>Opisu w jaki sposób event będzie realizował cele kampanii promocyjnej,</w:t>
      </w:r>
    </w:p>
    <w:p w:rsidR="003E694A" w:rsidRPr="008A08BB" w:rsidRDefault="003E694A" w:rsidP="003E694A">
      <w:pPr>
        <w:numPr>
          <w:ilvl w:val="0"/>
          <w:numId w:val="10"/>
        </w:numPr>
        <w:spacing w:after="0"/>
        <w:jc w:val="both"/>
        <w:rPr>
          <w:rFonts w:ascii="Calibri" w:hAnsi="Calibri"/>
          <w:bCs/>
          <w:i/>
          <w:sz w:val="24"/>
          <w:szCs w:val="24"/>
        </w:rPr>
      </w:pPr>
      <w:r w:rsidRPr="008A08BB">
        <w:rPr>
          <w:rFonts w:ascii="Calibri" w:hAnsi="Calibri"/>
          <w:bCs/>
          <w:sz w:val="24"/>
          <w:szCs w:val="24"/>
        </w:rPr>
        <w:t>Opisu w jaki sposób event będzie dopasowany do grupy docelowej,</w:t>
      </w:r>
    </w:p>
    <w:p w:rsidR="003E694A" w:rsidRPr="008A08BB" w:rsidRDefault="003E694A" w:rsidP="003E694A">
      <w:pPr>
        <w:numPr>
          <w:ilvl w:val="0"/>
          <w:numId w:val="10"/>
        </w:numPr>
        <w:spacing w:after="0"/>
        <w:jc w:val="both"/>
        <w:rPr>
          <w:rFonts w:ascii="Calibri" w:hAnsi="Calibri"/>
          <w:bCs/>
          <w:i/>
          <w:sz w:val="24"/>
          <w:szCs w:val="24"/>
        </w:rPr>
      </w:pPr>
      <w:r w:rsidRPr="008A08BB">
        <w:rPr>
          <w:rFonts w:ascii="Calibri" w:hAnsi="Calibri"/>
          <w:bCs/>
          <w:sz w:val="24"/>
          <w:szCs w:val="24"/>
        </w:rPr>
        <w:t xml:space="preserve">Opisu działań, które Wykonawca zrealizuje w ramach eventu, </w:t>
      </w:r>
    </w:p>
    <w:p w:rsidR="003E694A" w:rsidRPr="008A08BB" w:rsidRDefault="003E694A" w:rsidP="003E694A">
      <w:pPr>
        <w:numPr>
          <w:ilvl w:val="0"/>
          <w:numId w:val="10"/>
        </w:numPr>
        <w:spacing w:after="0"/>
        <w:jc w:val="both"/>
        <w:rPr>
          <w:rFonts w:ascii="Calibri" w:hAnsi="Calibri"/>
          <w:bCs/>
          <w:i/>
          <w:sz w:val="24"/>
          <w:szCs w:val="24"/>
        </w:rPr>
      </w:pPr>
      <w:r w:rsidRPr="008A08BB">
        <w:rPr>
          <w:rFonts w:ascii="Calibri" w:hAnsi="Calibri"/>
          <w:bCs/>
          <w:sz w:val="24"/>
          <w:szCs w:val="24"/>
        </w:rPr>
        <w:t>Terminarza oraz scenariusza planowanego eventu,</w:t>
      </w:r>
    </w:p>
    <w:p w:rsidR="003E694A" w:rsidRPr="008A08BB" w:rsidRDefault="008B3C56" w:rsidP="003E694A">
      <w:pPr>
        <w:numPr>
          <w:ilvl w:val="0"/>
          <w:numId w:val="10"/>
        </w:numPr>
        <w:spacing w:after="0"/>
        <w:jc w:val="both"/>
        <w:rPr>
          <w:rFonts w:ascii="Calibri" w:hAnsi="Calibri"/>
          <w:bCs/>
          <w:i/>
          <w:sz w:val="24"/>
          <w:szCs w:val="24"/>
        </w:rPr>
      </w:pPr>
      <w:r>
        <w:rPr>
          <w:rFonts w:ascii="Calibri" w:hAnsi="Calibri"/>
          <w:bCs/>
          <w:sz w:val="24"/>
          <w:szCs w:val="24"/>
        </w:rPr>
        <w:t>Plan</w:t>
      </w:r>
      <w:r w:rsidR="003E694A" w:rsidRPr="008A08BB">
        <w:rPr>
          <w:rFonts w:ascii="Calibri" w:hAnsi="Calibri"/>
          <w:bCs/>
          <w:sz w:val="24"/>
          <w:szCs w:val="24"/>
        </w:rPr>
        <w:t xml:space="preserve"> eventu, zawierającego m.in. informacje na temat:</w:t>
      </w:r>
    </w:p>
    <w:p w:rsidR="003E694A" w:rsidRPr="008A08BB" w:rsidRDefault="003E694A" w:rsidP="003E694A">
      <w:pPr>
        <w:spacing w:after="0"/>
        <w:ind w:left="1134"/>
        <w:jc w:val="both"/>
        <w:rPr>
          <w:rFonts w:ascii="Calibri" w:hAnsi="Calibri"/>
          <w:bCs/>
          <w:sz w:val="24"/>
          <w:szCs w:val="24"/>
        </w:rPr>
      </w:pPr>
      <w:r w:rsidRPr="008A08BB">
        <w:rPr>
          <w:rFonts w:ascii="Calibri" w:hAnsi="Calibri"/>
          <w:bCs/>
          <w:sz w:val="24"/>
          <w:szCs w:val="24"/>
        </w:rPr>
        <w:t>- wszystkich narzędzi wykorzystanych na potrzeby eventu,</w:t>
      </w:r>
    </w:p>
    <w:p w:rsidR="003E694A" w:rsidRPr="008A08BB" w:rsidRDefault="003E694A" w:rsidP="003E694A">
      <w:pPr>
        <w:spacing w:after="0"/>
        <w:ind w:left="1134"/>
        <w:jc w:val="both"/>
        <w:rPr>
          <w:rFonts w:ascii="Calibri" w:hAnsi="Calibri"/>
          <w:bCs/>
          <w:sz w:val="24"/>
          <w:szCs w:val="24"/>
        </w:rPr>
      </w:pPr>
      <w:r w:rsidRPr="008A08BB">
        <w:rPr>
          <w:rFonts w:ascii="Calibri" w:hAnsi="Calibri"/>
          <w:bCs/>
          <w:sz w:val="24"/>
          <w:szCs w:val="24"/>
        </w:rPr>
        <w:t xml:space="preserve">- harmonogramu rzeczowo – finansowego eventu, </w:t>
      </w:r>
    </w:p>
    <w:p w:rsidR="003E694A" w:rsidRPr="008A08BB" w:rsidRDefault="003E694A" w:rsidP="003E694A">
      <w:pPr>
        <w:spacing w:after="0"/>
        <w:ind w:left="1134"/>
        <w:jc w:val="both"/>
        <w:rPr>
          <w:rFonts w:ascii="Calibri" w:hAnsi="Calibri"/>
          <w:bCs/>
          <w:sz w:val="24"/>
          <w:szCs w:val="24"/>
        </w:rPr>
      </w:pPr>
      <w:r w:rsidRPr="008A08BB">
        <w:rPr>
          <w:rFonts w:ascii="Calibri" w:hAnsi="Calibri"/>
          <w:bCs/>
          <w:sz w:val="24"/>
          <w:szCs w:val="24"/>
        </w:rPr>
        <w:t>- szczegółowego scenariusza planowanego eventu,</w:t>
      </w:r>
    </w:p>
    <w:p w:rsidR="003E694A" w:rsidRPr="008A08BB" w:rsidRDefault="003E694A" w:rsidP="003E694A">
      <w:pPr>
        <w:spacing w:after="0"/>
        <w:ind w:left="1134"/>
        <w:jc w:val="both"/>
        <w:rPr>
          <w:rFonts w:ascii="Calibri" w:hAnsi="Calibri"/>
          <w:bCs/>
          <w:sz w:val="24"/>
          <w:szCs w:val="24"/>
        </w:rPr>
      </w:pPr>
    </w:p>
    <w:p w:rsidR="003E694A" w:rsidRPr="00571B3D" w:rsidRDefault="003E694A" w:rsidP="003E694A">
      <w:pPr>
        <w:numPr>
          <w:ilvl w:val="0"/>
          <w:numId w:val="11"/>
        </w:numPr>
        <w:spacing w:after="0"/>
        <w:jc w:val="both"/>
        <w:rPr>
          <w:rFonts w:ascii="Calibri" w:hAnsi="Calibri"/>
          <w:b/>
          <w:bCs/>
          <w:sz w:val="24"/>
          <w:szCs w:val="24"/>
        </w:rPr>
      </w:pPr>
      <w:r w:rsidRPr="008A08BB">
        <w:rPr>
          <w:rFonts w:ascii="Calibri" w:hAnsi="Calibri"/>
          <w:bCs/>
          <w:sz w:val="24"/>
          <w:szCs w:val="24"/>
        </w:rPr>
        <w:t xml:space="preserve">  </w:t>
      </w:r>
      <w:r w:rsidRPr="00571B3D">
        <w:rPr>
          <w:rFonts w:ascii="Calibri" w:hAnsi="Calibri"/>
          <w:b/>
          <w:bCs/>
          <w:sz w:val="24"/>
          <w:szCs w:val="24"/>
        </w:rPr>
        <w:t>Wstępna koncepcja kreatywna musi składać się z następujących elementów:</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Wstępnego scenariusza który zrealizowany zostanie w ramach kampanii zgodnie z ofertą złożoną przez Wykonawcę w tym scenariusza przykładowego eventu. </w:t>
      </w:r>
      <w:r w:rsidRPr="008A08BB">
        <w:rPr>
          <w:rFonts w:ascii="Calibri" w:hAnsi="Calibri"/>
          <w:bCs/>
          <w:sz w:val="24"/>
          <w:szCs w:val="24"/>
        </w:rPr>
        <w:tab/>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t>
      </w:r>
      <w:r w:rsidRPr="008A08BB">
        <w:rPr>
          <w:rFonts w:ascii="Calibri" w:hAnsi="Calibri"/>
          <w:bCs/>
          <w:sz w:val="24"/>
          <w:szCs w:val="24"/>
        </w:rPr>
        <w:tab/>
      </w:r>
    </w:p>
    <w:p w:rsidR="003E694A" w:rsidRPr="00571B3D" w:rsidRDefault="003E694A" w:rsidP="003E694A">
      <w:pPr>
        <w:numPr>
          <w:ilvl w:val="0"/>
          <w:numId w:val="11"/>
        </w:numPr>
        <w:spacing w:after="0"/>
        <w:jc w:val="both"/>
        <w:rPr>
          <w:rFonts w:ascii="Calibri" w:hAnsi="Calibri"/>
          <w:b/>
          <w:bCs/>
          <w:i/>
          <w:sz w:val="24"/>
          <w:szCs w:val="24"/>
        </w:rPr>
      </w:pPr>
      <w:r>
        <w:rPr>
          <w:rFonts w:ascii="Calibri" w:hAnsi="Calibri"/>
          <w:b/>
          <w:bCs/>
          <w:i/>
          <w:sz w:val="24"/>
          <w:szCs w:val="24"/>
        </w:rPr>
        <w:t>SZCZEGÓŁOWE WYMAGANIA</w:t>
      </w:r>
    </w:p>
    <w:p w:rsidR="003E694A" w:rsidRDefault="003E694A" w:rsidP="003E694A">
      <w:pPr>
        <w:spacing w:after="0"/>
        <w:jc w:val="both"/>
        <w:rPr>
          <w:rFonts w:ascii="Calibri" w:hAnsi="Calibri"/>
          <w:bCs/>
          <w:i/>
          <w:sz w:val="24"/>
          <w:szCs w:val="24"/>
        </w:rPr>
      </w:pPr>
    </w:p>
    <w:p w:rsidR="008B3C56" w:rsidRDefault="008B3C56" w:rsidP="008B3C56">
      <w:pPr>
        <w:spacing w:after="0"/>
        <w:jc w:val="both"/>
      </w:pPr>
      <w:r>
        <w:t>Przedmiotem zamówienia jest organizacja i koordynacja imprezy plenerowej „Łączy nas Bóbr” jako części projektu Łączy nas Bóbr współfinansowanego</w:t>
      </w:r>
      <w:r w:rsidRPr="008B3C56">
        <w:t xml:space="preserve"> ze środków Europejskiego Funduszu Rozwoju Regionalnego w ramach Programu </w:t>
      </w:r>
      <w:proofErr w:type="spellStart"/>
      <w:r w:rsidRPr="008B3C56">
        <w:t>Interreg</w:t>
      </w:r>
      <w:proofErr w:type="spellEnd"/>
      <w:r w:rsidRPr="008B3C56">
        <w:t xml:space="preserve"> V-A Republika Czeska Polska</w:t>
      </w:r>
    </w:p>
    <w:p w:rsidR="008B3C56" w:rsidRDefault="008B3C56" w:rsidP="008B3C56">
      <w:pPr>
        <w:spacing w:after="0"/>
        <w:jc w:val="both"/>
      </w:pPr>
    </w:p>
    <w:p w:rsidR="008B3C56" w:rsidRDefault="008B3C56" w:rsidP="008B3C56">
      <w:pPr>
        <w:spacing w:after="0"/>
        <w:jc w:val="both"/>
      </w:pPr>
      <w:r>
        <w:t xml:space="preserve">1. Wynajem sceny, zapewnienie nagłośnienia i oświetlenia oraz obsługi technicznej, wg następujących parametrów: </w:t>
      </w:r>
    </w:p>
    <w:p w:rsidR="008B3C56" w:rsidRDefault="008B3C56" w:rsidP="008B3C56">
      <w:pPr>
        <w:spacing w:after="0"/>
        <w:jc w:val="both"/>
      </w:pPr>
      <w:r>
        <w:sym w:font="Symbol" w:char="F0B7"/>
      </w:r>
      <w:r>
        <w:t xml:space="preserve"> Profesjonalna zadaszona scena: o wymiarach min. 5x6m, umożliwiająca występy zespołów, oraz grup tanecznych; </w:t>
      </w:r>
    </w:p>
    <w:p w:rsidR="008B3C56" w:rsidRDefault="008B3C56" w:rsidP="008B3C56">
      <w:pPr>
        <w:spacing w:after="0"/>
        <w:jc w:val="both"/>
      </w:pPr>
      <w:r>
        <w:sym w:font="Symbol" w:char="F0B7"/>
      </w:r>
      <w:r>
        <w:t xml:space="preserve"> Nagłośnienie: nagłośnienie dalekiego pola, zawierające m.in. cyfrowe końcówki mocy, stoły </w:t>
      </w:r>
      <w:proofErr w:type="spellStart"/>
      <w:r>
        <w:t>mixerskie</w:t>
      </w:r>
      <w:proofErr w:type="spellEnd"/>
      <w:r>
        <w:t xml:space="preserve">, procesory, kamery pogłosowe, korektory, mikrofony pojemnościowe, bezprzewodowe i dynamiczne. Nagłośnienie o mocy min. 2x5kW stacjonarne (jednorodne); </w:t>
      </w:r>
    </w:p>
    <w:p w:rsidR="008B3C56" w:rsidRDefault="008B3C56" w:rsidP="008B3C56">
      <w:pPr>
        <w:spacing w:after="0"/>
        <w:jc w:val="both"/>
      </w:pPr>
      <w:r>
        <w:sym w:font="Symbol" w:char="F0B7"/>
      </w:r>
      <w:r>
        <w:t xml:space="preserve"> Oświetlenie sceniczne: 4-8 ruchome głowice, lampy żarowe oraz oświetlenie wysokiej klasy LED, </w:t>
      </w:r>
    </w:p>
    <w:p w:rsidR="008B3C56" w:rsidRDefault="008B3C56" w:rsidP="008B3C56">
      <w:pPr>
        <w:spacing w:after="0"/>
        <w:jc w:val="both"/>
      </w:pPr>
      <w:r>
        <w:sym w:font="Symbol" w:char="F0B7"/>
      </w:r>
      <w:r>
        <w:t xml:space="preserve"> Pełna i profesjonalna obsługa techniczno-akustyczna: min. 2 osoby. </w:t>
      </w:r>
    </w:p>
    <w:p w:rsidR="008B3C56" w:rsidRDefault="008B3C56" w:rsidP="008B3C56">
      <w:pPr>
        <w:spacing w:after="0"/>
        <w:jc w:val="both"/>
      </w:pPr>
      <w:r>
        <w:t xml:space="preserve">2. Zapewnienie profesjonalnego konferansjera: osoby prowadzącej imprezę, przeprowadzającej konkursy, opowiadającej anegdoty o regionie, występujących zespołach itp. </w:t>
      </w:r>
    </w:p>
    <w:p w:rsidR="008B3C56" w:rsidRDefault="008B3C56" w:rsidP="008B3C56">
      <w:pPr>
        <w:spacing w:after="0"/>
        <w:jc w:val="both"/>
      </w:pPr>
      <w:r>
        <w:t>3. Zapewnienie grupy artystyczno-animacyjnej - prowadzenie zabaw animacyjnych dla dzieci (konkursy i zabawy + stanowiska animacyjne- m. in. malowanie twarzy, żonglerka, ekwilibrystyka, talerzyki, robienie małych/wielkich baniek, chodzenie na szczudłach). Wymagana obecność min. 3 animatorów, przebranych w barwne kostiumy (np. clowna), którzy prowadziliby animacje na terenie imprezy, zachęcali do czynnego udziału w zaplanowanych atrakcjach, koordynowali konkursy i</w:t>
      </w:r>
      <w:r w:rsidR="00355EB3">
        <w:t> </w:t>
      </w:r>
      <w:r>
        <w:t xml:space="preserve">drobne zabawy, rozdawali słodycze. </w:t>
      </w:r>
    </w:p>
    <w:p w:rsidR="008B3C56" w:rsidRDefault="008B3C56" w:rsidP="008B3C56">
      <w:pPr>
        <w:spacing w:after="0"/>
        <w:jc w:val="both"/>
      </w:pPr>
      <w:r>
        <w:t xml:space="preserve">4. Zapewnienie młodzieżowego zespołu muzycznego występującego z repertuarem popularnej muzyki rozrywkowej dostosowanej do odbiorców, czyli młodzieży oraz rodzin z dziećmi. Program obejmuje występ trwający min. 90 minut. </w:t>
      </w:r>
    </w:p>
    <w:p w:rsidR="0097343C" w:rsidRDefault="008B3C56" w:rsidP="008B3C56">
      <w:pPr>
        <w:spacing w:after="0"/>
        <w:jc w:val="both"/>
      </w:pPr>
      <w:r>
        <w:t xml:space="preserve">5. Zapewnienie uczestnictwa </w:t>
      </w:r>
      <w:r w:rsidR="0097343C">
        <w:t>grupy prezentującej teatr ognia (taniec z ogniem)</w:t>
      </w:r>
      <w:r>
        <w:t xml:space="preserve">. </w:t>
      </w:r>
    </w:p>
    <w:p w:rsidR="0097343C" w:rsidRDefault="008B3C56" w:rsidP="008B3C56">
      <w:pPr>
        <w:spacing w:after="0"/>
        <w:jc w:val="both"/>
      </w:pPr>
      <w:r>
        <w:lastRenderedPageBreak/>
        <w:t xml:space="preserve">6. </w:t>
      </w:r>
      <w:r w:rsidR="00355EB3">
        <w:t>Organizacja przejazdu rowerowego ścieżką J.A. K</w:t>
      </w:r>
      <w:r w:rsidR="00852618">
        <w:t>om</w:t>
      </w:r>
      <w:r w:rsidR="00355EB3">
        <w:t xml:space="preserve">eńskiego (ok. 15 km) przejazd uwzględniał będzie nowopowstałe ścieżki rowerowe po stronie polskiej i czeskiej. </w:t>
      </w:r>
      <w:r>
        <w:t xml:space="preserve"> </w:t>
      </w:r>
    </w:p>
    <w:p w:rsidR="0097343C" w:rsidRDefault="008B3C56" w:rsidP="008B3C56">
      <w:pPr>
        <w:spacing w:after="0"/>
        <w:jc w:val="both"/>
      </w:pPr>
      <w:r>
        <w:t xml:space="preserve">7. Zorganizowanie zabawy prowadzonej ze sceny, polegającej na wspólnej nauce prostego tańca/układu tanecznego do muzyki rozrywkowej, a finalnie wspólne zatańczenie go przez uczestników imprezy. </w:t>
      </w:r>
    </w:p>
    <w:p w:rsidR="0097343C" w:rsidRDefault="008B3C56" w:rsidP="008B3C56">
      <w:pPr>
        <w:spacing w:after="0"/>
        <w:jc w:val="both"/>
      </w:pPr>
      <w:r>
        <w:t xml:space="preserve">8. Zorganizowanie krótkiego, 30-minutowego występu kabaretowego. Występ musi być realizowany przez min. 2 artystów. Fabuła i scenariusz przedstawienia powinien mieć elementy edukacyjne, być dostosowany do wieku osób od 8 lat i starszych, nie zawierać elementów nieprzyzwoitych czy gorszących. </w:t>
      </w:r>
    </w:p>
    <w:p w:rsidR="0097343C" w:rsidRDefault="008B3C56" w:rsidP="008B3C56">
      <w:pPr>
        <w:spacing w:after="0"/>
        <w:jc w:val="both"/>
      </w:pPr>
      <w:r>
        <w:t xml:space="preserve">9. Przygotowanie placu zabaw z bezpłatnymi atrakcjami min.: 1 dmuchana zjeżdżalnia, 1 zamek, 1 basen z kulami wodnymi. </w:t>
      </w:r>
    </w:p>
    <w:p w:rsidR="0097343C" w:rsidRDefault="008B3C56" w:rsidP="008B3C56">
      <w:pPr>
        <w:spacing w:after="0"/>
        <w:jc w:val="both"/>
      </w:pPr>
      <w:r>
        <w:t xml:space="preserve">10. Przygotowanie ogniska dla ok. 200 uczestników imprezy (w tym zakup pieczywa, kiełbasek (min. 30 kg), zimnych napojów (min. 30l.) oraz naczyń jednorazowych). Zapewnienie 100 lizaków i 300 szt. cukierków czekoladowych, które będą rozdawane przez animatorów podczas trwania imprezy. </w:t>
      </w:r>
    </w:p>
    <w:p w:rsidR="0097343C" w:rsidRDefault="008B3C56" w:rsidP="008B3C56">
      <w:pPr>
        <w:spacing w:after="0"/>
        <w:jc w:val="both"/>
      </w:pPr>
      <w:r>
        <w:t xml:space="preserve">11. Koszt zakupu nagród i upominków w konkursach organizowanych na scenie przez konferansjera w kwocie 1000,00 zł. </w:t>
      </w:r>
    </w:p>
    <w:p w:rsidR="0097343C" w:rsidRDefault="008B3C56" w:rsidP="008B3C56">
      <w:pPr>
        <w:spacing w:after="0"/>
        <w:jc w:val="both"/>
      </w:pPr>
      <w:r>
        <w:t xml:space="preserve">12. Zaprojektowanie i wydruk ulotek: 100 szt. format B5, papier kreda, gramatura min. 100 g i plakatów: 50 szt. format A2, papier kreda, gramatura min. 100 g. </w:t>
      </w:r>
    </w:p>
    <w:p w:rsidR="0097343C" w:rsidRDefault="008B3C56" w:rsidP="008B3C56">
      <w:pPr>
        <w:spacing w:after="0"/>
        <w:jc w:val="both"/>
      </w:pPr>
      <w:r>
        <w:t xml:space="preserve">Ponadto po stronie wykonawcy leży: zapewnienie oraz organizacja miejsca imprezy, zapewnienie zaplecza sanitarnego (toalety przenośne min. 2 szt.), zapewnienie osób sprzątających teren imprezy i tereny przyległe zanieczyszczone w jej wyniku. </w:t>
      </w:r>
    </w:p>
    <w:p w:rsidR="0097343C" w:rsidRDefault="008B3C56" w:rsidP="008B3C56">
      <w:pPr>
        <w:spacing w:after="0"/>
        <w:jc w:val="both"/>
      </w:pPr>
      <w:r>
        <w:t xml:space="preserve">14. Miejsce realizacji imprezy – </w:t>
      </w:r>
      <w:r w:rsidR="0097343C">
        <w:t>Miszkowice (nowo zagospodarowany teren przy zbiorniku wodnym Bukówka)</w:t>
      </w:r>
      <w:r>
        <w:t xml:space="preserve">. </w:t>
      </w:r>
    </w:p>
    <w:p w:rsidR="008B3C56" w:rsidRDefault="0097343C" w:rsidP="008B3C56">
      <w:pPr>
        <w:spacing w:after="0"/>
        <w:jc w:val="both"/>
        <w:rPr>
          <w:rFonts w:ascii="Calibri" w:hAnsi="Calibri"/>
          <w:b/>
          <w:bCs/>
          <w:i/>
          <w:sz w:val="24"/>
          <w:szCs w:val="24"/>
        </w:rPr>
      </w:pPr>
      <w:r>
        <w:t xml:space="preserve">15. </w:t>
      </w:r>
      <w:r w:rsidR="008B3C56">
        <w:t>Termin realizacji imprezy –</w:t>
      </w:r>
      <w:r>
        <w:t xml:space="preserve"> wiosna- lato 2020</w:t>
      </w:r>
      <w:r w:rsidR="008B3C56">
        <w:t xml:space="preserve"> r.</w:t>
      </w:r>
      <w:r>
        <w:t xml:space="preserve"> godz. 15.00 – 21.00. (konkretny termin będzie zależny od postępu prac budowlanych związanych z projektem)</w:t>
      </w:r>
    </w:p>
    <w:p w:rsidR="0097343C" w:rsidRDefault="0097343C" w:rsidP="003E694A">
      <w:pPr>
        <w:spacing w:after="0"/>
        <w:jc w:val="both"/>
        <w:rPr>
          <w:rFonts w:ascii="Calibri" w:hAnsi="Calibri"/>
          <w:bCs/>
          <w:sz w:val="24"/>
          <w:szCs w:val="24"/>
        </w:rPr>
      </w:pPr>
    </w:p>
    <w:p w:rsidR="0097343C" w:rsidRDefault="0097343C"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przygotowywany event powinien mieć charakter: informacyjny, ogólnodostępny, sprofilowany na grupę docelową kampanii,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w:t>
      </w:r>
      <w:proofErr w:type="spellStart"/>
      <w:r w:rsidRPr="008A08BB">
        <w:rPr>
          <w:rFonts w:ascii="Calibri" w:hAnsi="Calibri"/>
          <w:bCs/>
          <w:sz w:val="24"/>
          <w:szCs w:val="24"/>
        </w:rPr>
        <w:t>targetowanie</w:t>
      </w:r>
      <w:proofErr w:type="spellEnd"/>
      <w:r w:rsidRPr="008A08BB">
        <w:rPr>
          <w:rFonts w:ascii="Calibri" w:hAnsi="Calibri"/>
          <w:bCs/>
          <w:sz w:val="24"/>
          <w:szCs w:val="24"/>
        </w:rPr>
        <w:t xml:space="preserve"> geograficzne (woj. dolnośląskie, Mikroregion </w:t>
      </w:r>
      <w:proofErr w:type="spellStart"/>
      <w:r w:rsidRPr="008A08BB">
        <w:rPr>
          <w:rFonts w:ascii="Calibri" w:hAnsi="Calibri"/>
          <w:bCs/>
          <w:sz w:val="24"/>
          <w:szCs w:val="24"/>
        </w:rPr>
        <w:t>Zaclerski</w:t>
      </w:r>
      <w:proofErr w:type="spellEnd"/>
      <w:r w:rsidRPr="008A08BB">
        <w:rPr>
          <w:rFonts w:ascii="Calibri" w:hAnsi="Calibri"/>
          <w:bCs/>
          <w:sz w:val="24"/>
          <w:szCs w:val="24"/>
        </w:rPr>
        <w:t xml:space="preserve"> oraz Powiat </w:t>
      </w:r>
      <w:proofErr w:type="spellStart"/>
      <w:r w:rsidRPr="008A08BB">
        <w:rPr>
          <w:rFonts w:ascii="Calibri" w:hAnsi="Calibri"/>
          <w:bCs/>
          <w:sz w:val="24"/>
          <w:szCs w:val="24"/>
        </w:rPr>
        <w:t>Trutnowski</w:t>
      </w:r>
      <w:proofErr w:type="spellEnd"/>
      <w:r w:rsidRPr="008A08BB">
        <w:rPr>
          <w:rFonts w:ascii="Calibri" w:hAnsi="Calibri"/>
          <w:bCs/>
          <w:sz w:val="24"/>
          <w:szCs w:val="24"/>
        </w:rPr>
        <w:t>),</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zorganizowanie eventu ma na celu oficjalne otwarcie i promocję powstałej inwestycji pn. Łączy nas Bóbr,</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Wykonawca zobowiązany jest do przygotowania scenariusza planowanego eventu według wskazówek Zamawiającego,</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zobowiązany jest do ustalenia listy gości honorowych z Zamawiającym oraz przygotowania, zakupu oraz dostarczenia zaproszeń,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Wykonawca zobowiązany jest do powiadomienia grupy docelowej o organizowanym evencie w formie np. przygotowania, zakupu oraz rozmieszczenia plakatów informacyjnych,</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Wykonawca zobowiązuje się do poinformowania grupy docelowej o współfinansowaniu projektu ze środków Europejskiego Funduszu Rozwoju Regionalnego w ramach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V-A Republika Czeska Polska. </w:t>
      </w:r>
    </w:p>
    <w:p w:rsidR="003E694A" w:rsidRDefault="003E694A" w:rsidP="003E694A">
      <w:pPr>
        <w:spacing w:after="0"/>
        <w:jc w:val="both"/>
        <w:rPr>
          <w:rFonts w:ascii="Calibri" w:hAnsi="Calibri"/>
          <w:bCs/>
          <w:sz w:val="24"/>
          <w:szCs w:val="24"/>
        </w:rPr>
      </w:pPr>
      <w:r w:rsidRPr="008A08BB">
        <w:rPr>
          <w:rFonts w:ascii="Calibri" w:hAnsi="Calibri"/>
          <w:bCs/>
          <w:sz w:val="24"/>
          <w:szCs w:val="24"/>
        </w:rPr>
        <w:t>- Wykonawca przedstawi Zamawiającemu do akceptacji opracowany scenariusz, projekt zaproszeń i plakatów. Wszystkie przygotowane materiały muszą uzyskać akceptację Zamawiającego przed rozpoczęciem produkcji.</w:t>
      </w:r>
    </w:p>
    <w:p w:rsidR="003E694A" w:rsidRDefault="003E694A" w:rsidP="003E694A">
      <w:pPr>
        <w:spacing w:after="0"/>
        <w:jc w:val="both"/>
        <w:rPr>
          <w:rFonts w:ascii="Calibri" w:hAnsi="Calibri"/>
          <w:bCs/>
          <w:sz w:val="24"/>
          <w:szCs w:val="24"/>
        </w:rPr>
      </w:pPr>
    </w:p>
    <w:p w:rsidR="008B3C56" w:rsidRDefault="008B3C56" w:rsidP="003E694A">
      <w:pPr>
        <w:spacing w:after="0"/>
        <w:jc w:val="both"/>
        <w:rPr>
          <w:rFonts w:ascii="Calibri" w:hAnsi="Calibri"/>
          <w:bCs/>
          <w:sz w:val="24"/>
          <w:szCs w:val="24"/>
        </w:rPr>
      </w:pPr>
    </w:p>
    <w:p w:rsidR="008B3C56" w:rsidRDefault="008B3C56" w:rsidP="003E694A">
      <w:pPr>
        <w:spacing w:after="0"/>
        <w:jc w:val="both"/>
        <w:rPr>
          <w:rFonts w:ascii="Calibri" w:hAnsi="Calibri"/>
          <w:bCs/>
          <w:sz w:val="24"/>
          <w:szCs w:val="24"/>
        </w:rPr>
      </w:pPr>
    </w:p>
    <w:p w:rsidR="008B3C56" w:rsidRDefault="008B3C56" w:rsidP="003E694A">
      <w:pPr>
        <w:spacing w:after="0"/>
        <w:jc w:val="both"/>
        <w:rPr>
          <w:rFonts w:ascii="Calibri" w:hAnsi="Calibri"/>
          <w:bCs/>
          <w:sz w:val="24"/>
          <w:szCs w:val="24"/>
        </w:rPr>
      </w:pPr>
    </w:p>
    <w:p w:rsidR="008B3C56" w:rsidRPr="008A08BB" w:rsidRDefault="008B3C56" w:rsidP="003E694A">
      <w:pPr>
        <w:spacing w:after="0"/>
        <w:jc w:val="both"/>
        <w:rPr>
          <w:rFonts w:ascii="Calibri" w:hAnsi="Calibri"/>
          <w:bCs/>
          <w:sz w:val="24"/>
          <w:szCs w:val="24"/>
        </w:rPr>
      </w:pPr>
    </w:p>
    <w:p w:rsidR="003E694A" w:rsidRPr="00571B3D" w:rsidRDefault="003E694A" w:rsidP="003E694A">
      <w:pPr>
        <w:numPr>
          <w:ilvl w:val="0"/>
          <w:numId w:val="11"/>
        </w:numPr>
        <w:spacing w:after="0"/>
        <w:jc w:val="both"/>
        <w:rPr>
          <w:rFonts w:ascii="Calibri" w:hAnsi="Calibri"/>
          <w:b/>
          <w:bCs/>
          <w:sz w:val="24"/>
          <w:szCs w:val="24"/>
        </w:rPr>
      </w:pPr>
      <w:r w:rsidRPr="00571B3D">
        <w:rPr>
          <w:rFonts w:ascii="Calibri" w:hAnsi="Calibri"/>
          <w:b/>
          <w:bCs/>
          <w:sz w:val="24"/>
          <w:szCs w:val="24"/>
        </w:rPr>
        <w:t>RAPORT Z PRZEPROWADZONYCH DZIAŁAŃ:</w:t>
      </w:r>
    </w:p>
    <w:p w:rsidR="003E694A" w:rsidRPr="008A08BB" w:rsidRDefault="003E694A" w:rsidP="003E694A">
      <w:pPr>
        <w:spacing w:after="0"/>
        <w:jc w:val="both"/>
        <w:rPr>
          <w:rFonts w:ascii="Calibri" w:hAnsi="Calibri"/>
          <w:bCs/>
          <w:sz w:val="24"/>
          <w:szCs w:val="24"/>
        </w:rPr>
      </w:pPr>
    </w:p>
    <w:p w:rsidR="003E694A" w:rsidRPr="008A08BB" w:rsidRDefault="003E694A" w:rsidP="003E694A">
      <w:pPr>
        <w:numPr>
          <w:ilvl w:val="0"/>
          <w:numId w:val="14"/>
        </w:numPr>
        <w:spacing w:after="0"/>
        <w:jc w:val="both"/>
        <w:rPr>
          <w:rFonts w:ascii="Calibri" w:hAnsi="Calibri"/>
          <w:bCs/>
          <w:sz w:val="24"/>
          <w:szCs w:val="24"/>
        </w:rPr>
      </w:pPr>
      <w:r w:rsidRPr="008A08BB">
        <w:rPr>
          <w:rFonts w:ascii="Calibri" w:hAnsi="Calibri"/>
          <w:bCs/>
          <w:sz w:val="24"/>
          <w:szCs w:val="24"/>
        </w:rPr>
        <w:t>Raport końcowy będzie zawierać między innymi:</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faktyczne dane w zakresie osiągniętych parametrów; szacunkową liczbę osób obecnych podczas eventu,  (o ile dane są dostępne)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szczegółowe sprawozdanie z przeprowadzonego eventu, w tym dokumentację fotograficzną i/lub dokumentację filmową,</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projekt zaproszeń oraz plakatów zarówno w wersji papierowej oraz edytowalnej</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media plan </w:t>
      </w:r>
    </w:p>
    <w:p w:rsidR="003E694A" w:rsidRPr="008A08BB" w:rsidRDefault="003E694A" w:rsidP="003E694A">
      <w:pPr>
        <w:spacing w:after="0"/>
        <w:jc w:val="both"/>
        <w:rPr>
          <w:rFonts w:ascii="Calibri" w:hAnsi="Calibri"/>
          <w:bCs/>
          <w:sz w:val="24"/>
          <w:szCs w:val="24"/>
        </w:rPr>
      </w:pPr>
    </w:p>
    <w:p w:rsidR="003E694A" w:rsidRDefault="003E694A" w:rsidP="003E694A">
      <w:pPr>
        <w:rPr>
          <w:rFonts w:ascii="Calibri" w:hAnsi="Calibri"/>
          <w:sz w:val="24"/>
          <w:szCs w:val="24"/>
        </w:rPr>
      </w:pPr>
      <w:r>
        <w:rPr>
          <w:rFonts w:ascii="Calibri" w:hAnsi="Calibri"/>
          <w:sz w:val="24"/>
          <w:szCs w:val="24"/>
        </w:rPr>
        <w:br w:type="page"/>
      </w:r>
    </w:p>
    <w:p w:rsidR="003E694A" w:rsidRDefault="003E694A" w:rsidP="003E694A">
      <w:pPr>
        <w:spacing w:after="0"/>
        <w:jc w:val="both"/>
        <w:rPr>
          <w:rFonts w:ascii="Calibri" w:hAnsi="Calibri"/>
          <w:b/>
          <w:sz w:val="24"/>
          <w:szCs w:val="24"/>
        </w:rPr>
      </w:pPr>
      <w:r w:rsidRPr="00571B3D">
        <w:rPr>
          <w:rFonts w:ascii="Calibri" w:hAnsi="Calibri"/>
          <w:b/>
          <w:sz w:val="24"/>
          <w:szCs w:val="24"/>
        </w:rPr>
        <w:lastRenderedPageBreak/>
        <w:t>SZCZEGÓŁOWY OPIS PRZEDMIOTU ZAMÓWIENIA (SOPZ) – Część IV – MAPY TURYSTYCZNE I PRZEWODNIKI</w:t>
      </w:r>
    </w:p>
    <w:p w:rsidR="003E694A" w:rsidRPr="00571B3D" w:rsidRDefault="003E694A" w:rsidP="003E694A">
      <w:pPr>
        <w:spacing w:after="0"/>
        <w:jc w:val="both"/>
        <w:rPr>
          <w:rFonts w:ascii="Calibri" w:hAnsi="Calibri"/>
          <w:b/>
          <w:sz w:val="24"/>
          <w:szCs w:val="24"/>
        </w:rPr>
      </w:pPr>
    </w:p>
    <w:p w:rsidR="003E694A" w:rsidRPr="00571B3D" w:rsidRDefault="003E694A" w:rsidP="003E694A">
      <w:pPr>
        <w:pStyle w:val="Akapitzlist"/>
        <w:numPr>
          <w:ilvl w:val="0"/>
          <w:numId w:val="9"/>
        </w:numPr>
        <w:spacing w:after="0"/>
        <w:jc w:val="both"/>
        <w:rPr>
          <w:rFonts w:ascii="Calibri" w:hAnsi="Calibri"/>
          <w:b/>
          <w:sz w:val="24"/>
          <w:szCs w:val="24"/>
        </w:rPr>
      </w:pPr>
      <w:r w:rsidRPr="00571B3D">
        <w:rPr>
          <w:rFonts w:ascii="Calibri" w:hAnsi="Calibri"/>
          <w:b/>
          <w:sz w:val="24"/>
          <w:szCs w:val="24"/>
        </w:rPr>
        <w:t>PRZEDMIOT ZAMÓWIENIA</w:t>
      </w:r>
    </w:p>
    <w:p w:rsidR="003E694A" w:rsidRPr="008A08BB" w:rsidRDefault="003E694A" w:rsidP="003E694A">
      <w:pPr>
        <w:spacing w:after="0"/>
        <w:jc w:val="both"/>
        <w:rPr>
          <w:rFonts w:ascii="Calibri" w:hAnsi="Calibri"/>
          <w:bCs/>
          <w:sz w:val="24"/>
          <w:szCs w:val="24"/>
        </w:rPr>
      </w:pPr>
      <w:r w:rsidRPr="008A08BB">
        <w:rPr>
          <w:rFonts w:ascii="Calibri" w:hAnsi="Calibri"/>
          <w:sz w:val="24"/>
          <w:szCs w:val="24"/>
        </w:rPr>
        <w:t xml:space="preserve">Przedmiotem zamówienia jest przygotowanie i realizacja map turystycznych i przewodników w ramach projektu pn. Łączy nas Bóbr współfinansowanego </w:t>
      </w:r>
      <w:r w:rsidRPr="008A08BB">
        <w:rPr>
          <w:rFonts w:ascii="Calibri" w:hAnsi="Calibri"/>
          <w:bCs/>
          <w:sz w:val="24"/>
          <w:szCs w:val="24"/>
        </w:rPr>
        <w:t xml:space="preserve">z Europejskiego Funduszu Rozwoju Regionalnego w ramach Programu </w:t>
      </w:r>
      <w:proofErr w:type="spellStart"/>
      <w:r w:rsidRPr="008A08BB">
        <w:rPr>
          <w:rFonts w:ascii="Calibri" w:hAnsi="Calibri"/>
          <w:bCs/>
          <w:sz w:val="24"/>
          <w:szCs w:val="24"/>
        </w:rPr>
        <w:t>Interreg</w:t>
      </w:r>
      <w:proofErr w:type="spellEnd"/>
      <w:r w:rsidRPr="008A08BB">
        <w:rPr>
          <w:rFonts w:ascii="Calibri" w:hAnsi="Calibri"/>
          <w:bCs/>
          <w:sz w:val="24"/>
          <w:szCs w:val="24"/>
        </w:rPr>
        <w:t xml:space="preserve"> V – A Republika Czeska Polska. </w:t>
      </w:r>
    </w:p>
    <w:p w:rsidR="003E694A" w:rsidRPr="008A08BB" w:rsidRDefault="003E694A" w:rsidP="003E694A">
      <w:pPr>
        <w:spacing w:after="0"/>
        <w:jc w:val="both"/>
        <w:rPr>
          <w:rFonts w:ascii="Calibri" w:hAnsi="Calibri"/>
          <w:sz w:val="24"/>
          <w:szCs w:val="24"/>
        </w:rPr>
      </w:pPr>
    </w:p>
    <w:p w:rsidR="003E694A" w:rsidRPr="00571B3D" w:rsidRDefault="003E694A" w:rsidP="003E694A">
      <w:pPr>
        <w:pStyle w:val="Akapitzlist"/>
        <w:numPr>
          <w:ilvl w:val="0"/>
          <w:numId w:val="9"/>
        </w:numPr>
        <w:spacing w:after="0"/>
        <w:jc w:val="both"/>
        <w:rPr>
          <w:rFonts w:ascii="Calibri" w:hAnsi="Calibri"/>
          <w:b/>
          <w:bCs/>
          <w:i/>
          <w:sz w:val="24"/>
          <w:szCs w:val="24"/>
        </w:rPr>
      </w:pPr>
      <w:r w:rsidRPr="00571B3D">
        <w:rPr>
          <w:rFonts w:ascii="Calibri" w:hAnsi="Calibri"/>
          <w:b/>
          <w:bCs/>
          <w:i/>
          <w:sz w:val="24"/>
          <w:szCs w:val="24"/>
        </w:rPr>
        <w:t>SZCZEGÓŁOWE WYMAGANIA DOTYCZĄCE PRZEWODNIKA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w:t>
      </w:r>
      <w:r w:rsidRPr="008A08BB">
        <w:rPr>
          <w:rFonts w:ascii="Calibri" w:hAnsi="Calibri"/>
          <w:bCs/>
          <w:i/>
          <w:sz w:val="24"/>
          <w:szCs w:val="24"/>
        </w:rPr>
        <w:t xml:space="preserve"> </w:t>
      </w:r>
      <w:r w:rsidRPr="008A08BB">
        <w:rPr>
          <w:rFonts w:ascii="Calibri" w:hAnsi="Calibri"/>
          <w:bCs/>
          <w:sz w:val="24"/>
          <w:szCs w:val="24"/>
        </w:rPr>
        <w:t>Mapy użyte w przewodniku muszę być opracowane na aktualnym podkładzie z widocznymi ścieżkami piesz</w:t>
      </w:r>
      <w:r>
        <w:rPr>
          <w:rFonts w:ascii="Calibri" w:hAnsi="Calibri"/>
          <w:bCs/>
          <w:sz w:val="24"/>
          <w:szCs w:val="24"/>
        </w:rPr>
        <w:t xml:space="preserve">ymi i </w:t>
      </w:r>
      <w:r w:rsidRPr="008A08BB">
        <w:rPr>
          <w:rFonts w:ascii="Calibri" w:hAnsi="Calibri"/>
          <w:bCs/>
          <w:sz w:val="24"/>
          <w:szCs w:val="24"/>
        </w:rPr>
        <w:t>rowerowymi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Obszar map i przewodników ma zawierać atrakcje z pogranicza Polsko – Czeskiego, w</w:t>
      </w:r>
      <w:r w:rsidR="006B2429">
        <w:rPr>
          <w:rFonts w:ascii="Calibri" w:hAnsi="Calibri"/>
          <w:bCs/>
          <w:sz w:val="24"/>
          <w:szCs w:val="24"/>
        </w:rPr>
        <w:t> </w:t>
      </w:r>
      <w:r w:rsidRPr="008A08BB">
        <w:rPr>
          <w:rFonts w:ascii="Calibri" w:hAnsi="Calibri"/>
          <w:bCs/>
          <w:sz w:val="24"/>
          <w:szCs w:val="24"/>
        </w:rPr>
        <w:t>szczególności uwzględniając nowopowstałą ofertę turystyczno- rekreacyjną oraz atrakcje turystyczne Gminy Lubawka</w:t>
      </w:r>
      <w:r>
        <w:rPr>
          <w:rFonts w:ascii="Calibri" w:hAnsi="Calibri"/>
          <w:bCs/>
          <w:sz w:val="24"/>
          <w:szCs w:val="24"/>
        </w:rPr>
        <w:t xml:space="preserve"> Powiatu Kamiennogórskiego</w:t>
      </w:r>
      <w:r w:rsidRPr="008A08BB">
        <w:rPr>
          <w:rFonts w:ascii="Calibri" w:hAnsi="Calibri"/>
          <w:bCs/>
          <w:sz w:val="24"/>
          <w:szCs w:val="24"/>
        </w:rPr>
        <w:t xml:space="preserve"> jak i miasta </w:t>
      </w:r>
      <w:proofErr w:type="spellStart"/>
      <w:r w:rsidRPr="008A08BB">
        <w:rPr>
          <w:rFonts w:ascii="Calibri" w:hAnsi="Calibri"/>
          <w:bCs/>
          <w:sz w:val="24"/>
          <w:szCs w:val="24"/>
        </w:rPr>
        <w:t>Zaclerz</w:t>
      </w:r>
      <w:proofErr w:type="spellEnd"/>
      <w:r w:rsidRPr="008A08BB">
        <w:rPr>
          <w:rFonts w:ascii="Calibri" w:hAnsi="Calibri"/>
          <w:bCs/>
          <w:sz w:val="24"/>
          <w:szCs w:val="24"/>
        </w:rPr>
        <w:t xml:space="preserve">. </w:t>
      </w:r>
    </w:p>
    <w:p w:rsidR="003E694A"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OPRACOWANIE I DRUK PRZEWODNIKA "PRZEWODNIK PO SZLAKU J.A. K</w:t>
      </w:r>
      <w:r w:rsidR="00852618">
        <w:rPr>
          <w:rFonts w:ascii="Calibri" w:hAnsi="Calibri"/>
          <w:bCs/>
          <w:sz w:val="24"/>
          <w:szCs w:val="24"/>
        </w:rPr>
        <w:t>o</w:t>
      </w:r>
      <w:r w:rsidRPr="008A08BB">
        <w:rPr>
          <w:rFonts w:ascii="Calibri" w:hAnsi="Calibri"/>
          <w:bCs/>
          <w:sz w:val="24"/>
          <w:szCs w:val="24"/>
        </w:rPr>
        <w:t>meńskiego”</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Parametry techniczne Przewodnika: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t>
      </w:r>
      <w:r>
        <w:rPr>
          <w:rFonts w:ascii="Calibri" w:hAnsi="Calibri"/>
          <w:bCs/>
          <w:sz w:val="24"/>
          <w:szCs w:val="24"/>
        </w:rPr>
        <w:t>Format A5</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Okładka - kreda 300g/m2, lakier UV + folia, rozkładana ze skrzydełkiem;</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Środek – kreda matowa 170g/m2 + lakier offsetowy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Oprawa zeszytowa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Ilość stron – </w:t>
      </w:r>
      <w:r>
        <w:rPr>
          <w:rFonts w:ascii="Calibri" w:hAnsi="Calibri"/>
          <w:bCs/>
          <w:sz w:val="24"/>
          <w:szCs w:val="24"/>
        </w:rPr>
        <w:t>32</w:t>
      </w:r>
      <w:r w:rsidRPr="008A08BB">
        <w:rPr>
          <w:rFonts w:ascii="Calibri" w:hAnsi="Calibri"/>
          <w:bCs/>
          <w:sz w:val="24"/>
          <w:szCs w:val="24"/>
        </w:rPr>
        <w:t xml:space="preserve"> + okładka</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Nakład </w:t>
      </w:r>
      <w:r>
        <w:rPr>
          <w:rFonts w:ascii="Calibri" w:hAnsi="Calibri"/>
          <w:bCs/>
          <w:sz w:val="24"/>
          <w:szCs w:val="24"/>
        </w:rPr>
        <w:t>30 0</w:t>
      </w:r>
      <w:r w:rsidRPr="008A08BB">
        <w:rPr>
          <w:rFonts w:ascii="Calibri" w:hAnsi="Calibri"/>
          <w:bCs/>
          <w:sz w:val="24"/>
          <w:szCs w:val="24"/>
        </w:rPr>
        <w:t>00 egzemplarzy</w:t>
      </w:r>
    </w:p>
    <w:p w:rsidR="003E694A" w:rsidRPr="008A08BB" w:rsidRDefault="003E694A" w:rsidP="003E694A">
      <w:pPr>
        <w:spacing w:after="0"/>
        <w:jc w:val="both"/>
        <w:rPr>
          <w:rFonts w:ascii="Calibri" w:hAnsi="Calibri"/>
          <w:bCs/>
          <w:sz w:val="24"/>
          <w:szCs w:val="24"/>
        </w:rPr>
      </w:pP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W kalkulacji dotyczącej Przewodnika należy uwzględnić:</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1. Przygotowanie projektu graficznego na podstawie materiału tekstowego</w:t>
      </w:r>
    </w:p>
    <w:p w:rsidR="003E694A" w:rsidRPr="008A08BB" w:rsidRDefault="006B2429" w:rsidP="003E694A">
      <w:pPr>
        <w:spacing w:after="0"/>
        <w:jc w:val="both"/>
        <w:rPr>
          <w:rFonts w:ascii="Calibri" w:hAnsi="Calibri"/>
          <w:bCs/>
          <w:sz w:val="24"/>
          <w:szCs w:val="24"/>
        </w:rPr>
      </w:pPr>
      <w:r>
        <w:rPr>
          <w:rFonts w:ascii="Calibri" w:hAnsi="Calibri"/>
          <w:bCs/>
          <w:sz w:val="24"/>
          <w:szCs w:val="24"/>
        </w:rPr>
        <w:t>Opracowanego przez Wykonawcę</w:t>
      </w:r>
      <w:r w:rsidR="003E694A" w:rsidRPr="008A08BB">
        <w:rPr>
          <w:rFonts w:ascii="Calibri" w:hAnsi="Calibri"/>
          <w:bCs/>
          <w:sz w:val="24"/>
          <w:szCs w:val="24"/>
        </w:rPr>
        <w:t>.</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2. Przygotowanie projektu graficznego na podstawie materiału zdjęciowego</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wykonanego przez Wykonawcę</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3. </w:t>
      </w:r>
      <w:r>
        <w:rPr>
          <w:rFonts w:ascii="Calibri" w:hAnsi="Calibri"/>
          <w:bCs/>
          <w:sz w:val="24"/>
          <w:szCs w:val="24"/>
        </w:rPr>
        <w:t>Opracowanie i k</w:t>
      </w:r>
      <w:r w:rsidRPr="008A08BB">
        <w:rPr>
          <w:rFonts w:ascii="Calibri" w:hAnsi="Calibri"/>
          <w:bCs/>
          <w:sz w:val="24"/>
          <w:szCs w:val="24"/>
        </w:rPr>
        <w:t>orektę tekstów sporządzoną przez osobę z udokumentowanym dorobkiem w</w:t>
      </w:r>
      <w:r>
        <w:rPr>
          <w:rFonts w:ascii="Calibri" w:hAnsi="Calibri"/>
          <w:bCs/>
          <w:sz w:val="24"/>
          <w:szCs w:val="24"/>
        </w:rPr>
        <w:t xml:space="preserve"> </w:t>
      </w:r>
      <w:r w:rsidRPr="008A08BB">
        <w:rPr>
          <w:rFonts w:ascii="Calibri" w:hAnsi="Calibri"/>
          <w:bCs/>
          <w:sz w:val="24"/>
          <w:szCs w:val="24"/>
        </w:rPr>
        <w:t>postaci minimum jednej publikacji o zbliżonym charakterze.</w:t>
      </w:r>
      <w:r>
        <w:rPr>
          <w:rFonts w:ascii="Calibri" w:hAnsi="Calibri"/>
          <w:bCs/>
          <w:sz w:val="24"/>
          <w:szCs w:val="24"/>
        </w:rPr>
        <w:t xml:space="preserve"> Opisy atrakcji turystycznych i rekreacyjnych, baz noclegowych, gastronomicznych i towarzyszących, propozycje spędzania wolnego czasu na obszarze objętym projektem.</w:t>
      </w:r>
    </w:p>
    <w:p w:rsidR="003E694A" w:rsidRPr="008A08BB" w:rsidRDefault="007924C4" w:rsidP="003E694A">
      <w:pPr>
        <w:spacing w:after="0"/>
        <w:jc w:val="both"/>
        <w:rPr>
          <w:rFonts w:ascii="Calibri" w:hAnsi="Calibri"/>
          <w:bCs/>
          <w:sz w:val="24"/>
          <w:szCs w:val="24"/>
        </w:rPr>
      </w:pPr>
      <w:r>
        <w:rPr>
          <w:rFonts w:ascii="Calibri" w:hAnsi="Calibri"/>
          <w:bCs/>
          <w:sz w:val="24"/>
          <w:szCs w:val="24"/>
        </w:rPr>
        <w:t>4</w:t>
      </w:r>
      <w:r w:rsidR="003E694A" w:rsidRPr="008A08BB">
        <w:rPr>
          <w:rFonts w:ascii="Calibri" w:hAnsi="Calibri"/>
          <w:bCs/>
          <w:sz w:val="24"/>
          <w:szCs w:val="24"/>
        </w:rPr>
        <w:t>. Dostawę gotowych egzemplarzy do siedziby Zamawiającego.</w:t>
      </w:r>
    </w:p>
    <w:p w:rsidR="003E694A" w:rsidRPr="008A08BB" w:rsidRDefault="007924C4" w:rsidP="003E694A">
      <w:pPr>
        <w:spacing w:after="0"/>
        <w:jc w:val="both"/>
        <w:rPr>
          <w:rFonts w:ascii="Calibri" w:hAnsi="Calibri"/>
          <w:bCs/>
          <w:sz w:val="24"/>
          <w:szCs w:val="24"/>
        </w:rPr>
      </w:pPr>
      <w:r>
        <w:rPr>
          <w:rFonts w:ascii="Calibri" w:hAnsi="Calibri"/>
          <w:bCs/>
          <w:sz w:val="24"/>
          <w:szCs w:val="24"/>
        </w:rPr>
        <w:t>5</w:t>
      </w:r>
      <w:r w:rsidR="003E694A" w:rsidRPr="008A08BB">
        <w:rPr>
          <w:rFonts w:ascii="Calibri" w:hAnsi="Calibri"/>
          <w:bCs/>
          <w:sz w:val="24"/>
          <w:szCs w:val="24"/>
        </w:rPr>
        <w:t>. Wersję elektroniczną Przewodnika zapisaną w formacie PDF</w:t>
      </w:r>
    </w:p>
    <w:p w:rsidR="003E694A" w:rsidRDefault="003E694A" w:rsidP="003E694A">
      <w:pPr>
        <w:spacing w:after="0"/>
        <w:jc w:val="both"/>
        <w:rPr>
          <w:rFonts w:ascii="Calibri" w:hAnsi="Calibri"/>
          <w:bCs/>
          <w:sz w:val="24"/>
          <w:szCs w:val="24"/>
        </w:rPr>
        <w:sectPr w:rsidR="003E694A" w:rsidSect="003E694A">
          <w:footerReference w:type="default" r:id="rId9"/>
          <w:headerReference w:type="first" r:id="rId10"/>
          <w:pgSz w:w="11906" w:h="16838"/>
          <w:pgMar w:top="1417" w:right="1417" w:bottom="1417" w:left="1417" w:header="708" w:footer="708" w:gutter="0"/>
          <w:cols w:space="708"/>
          <w:titlePg/>
          <w:docGrid w:linePitch="360"/>
        </w:sectPr>
      </w:pPr>
    </w:p>
    <w:p w:rsidR="003E694A" w:rsidRPr="008A08BB" w:rsidRDefault="003E694A" w:rsidP="003E694A">
      <w:pPr>
        <w:spacing w:after="0"/>
        <w:jc w:val="both"/>
        <w:rPr>
          <w:rFonts w:ascii="Calibri" w:hAnsi="Calibri"/>
          <w:bCs/>
          <w:sz w:val="24"/>
          <w:szCs w:val="24"/>
        </w:rPr>
      </w:pPr>
    </w:p>
    <w:p w:rsidR="003E694A" w:rsidRPr="007924C4" w:rsidRDefault="003E694A" w:rsidP="003E694A">
      <w:pPr>
        <w:pStyle w:val="Akapitzlist"/>
        <w:numPr>
          <w:ilvl w:val="0"/>
          <w:numId w:val="9"/>
        </w:numPr>
        <w:spacing w:after="0"/>
        <w:jc w:val="both"/>
        <w:rPr>
          <w:rFonts w:ascii="Calibri" w:hAnsi="Calibri"/>
          <w:b/>
          <w:bCs/>
          <w:i/>
          <w:sz w:val="24"/>
          <w:szCs w:val="24"/>
        </w:rPr>
      </w:pPr>
      <w:r w:rsidRPr="007924C4">
        <w:rPr>
          <w:rFonts w:ascii="Calibri" w:hAnsi="Calibri"/>
          <w:b/>
          <w:bCs/>
          <w:i/>
          <w:sz w:val="24"/>
          <w:szCs w:val="24"/>
        </w:rPr>
        <w:t>SZCZEGÓŁOWE WYMAGANIA DOTYCZĄCE MAPY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Parametry techniczne Mapy:</w:t>
      </w:r>
    </w:p>
    <w:p w:rsidR="003E694A" w:rsidRDefault="003E694A" w:rsidP="003E694A">
      <w:pPr>
        <w:spacing w:after="0"/>
        <w:jc w:val="both"/>
        <w:rPr>
          <w:rFonts w:ascii="Calibri" w:hAnsi="Calibri"/>
          <w:bCs/>
          <w:sz w:val="24"/>
          <w:szCs w:val="24"/>
        </w:rPr>
      </w:pPr>
      <w:r w:rsidRPr="008A08BB">
        <w:rPr>
          <w:rFonts w:ascii="Calibri" w:hAnsi="Calibri"/>
          <w:bCs/>
          <w:sz w:val="24"/>
          <w:szCs w:val="24"/>
        </w:rPr>
        <w:t>• Format – B</w:t>
      </w:r>
      <w:r>
        <w:rPr>
          <w:rFonts w:ascii="Calibri" w:hAnsi="Calibri"/>
          <w:bCs/>
          <w:sz w:val="24"/>
          <w:szCs w:val="24"/>
        </w:rPr>
        <w:t>1</w:t>
      </w:r>
      <w:r w:rsidRPr="008A08BB">
        <w:rPr>
          <w:rFonts w:ascii="Calibri" w:hAnsi="Calibri"/>
          <w:bCs/>
          <w:sz w:val="24"/>
          <w:szCs w:val="24"/>
        </w:rPr>
        <w:t xml:space="preserve">, składana w harmonijkę, </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Skala mapy – 1 : 10 000</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Druk dwustronny</w:t>
      </w:r>
      <w:r>
        <w:rPr>
          <w:rFonts w:ascii="Calibri" w:hAnsi="Calibri"/>
          <w:bCs/>
          <w:sz w:val="24"/>
          <w:szCs w:val="24"/>
        </w:rPr>
        <w:t>, pełen kolor</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Mapa zgodna z GPS</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w:t>
      </w:r>
      <w:r>
        <w:rPr>
          <w:rFonts w:ascii="Calibri" w:hAnsi="Calibri"/>
          <w:bCs/>
          <w:sz w:val="24"/>
          <w:szCs w:val="24"/>
        </w:rPr>
        <w:t>Aktualny p</w:t>
      </w:r>
      <w:r w:rsidRPr="008A08BB">
        <w:rPr>
          <w:rFonts w:ascii="Calibri" w:hAnsi="Calibri"/>
          <w:bCs/>
          <w:sz w:val="24"/>
          <w:szCs w:val="24"/>
        </w:rPr>
        <w:t>odkład topograficzny</w:t>
      </w:r>
    </w:p>
    <w:p w:rsidR="003E694A" w:rsidRDefault="003E694A" w:rsidP="003E694A">
      <w:pPr>
        <w:spacing w:after="0"/>
        <w:jc w:val="both"/>
        <w:rPr>
          <w:rFonts w:ascii="Calibri" w:hAnsi="Calibri"/>
          <w:bCs/>
          <w:sz w:val="24"/>
          <w:szCs w:val="24"/>
        </w:rPr>
      </w:pPr>
      <w:r w:rsidRPr="008A08BB">
        <w:rPr>
          <w:rFonts w:ascii="Calibri" w:hAnsi="Calibri"/>
          <w:bCs/>
          <w:sz w:val="24"/>
          <w:szCs w:val="24"/>
        </w:rPr>
        <w:t xml:space="preserve">• Nakład – </w:t>
      </w:r>
      <w:r>
        <w:rPr>
          <w:rFonts w:ascii="Calibri" w:hAnsi="Calibri"/>
          <w:bCs/>
          <w:sz w:val="24"/>
          <w:szCs w:val="24"/>
        </w:rPr>
        <w:t xml:space="preserve">30 </w:t>
      </w:r>
      <w:r w:rsidRPr="008A08BB">
        <w:rPr>
          <w:rFonts w:ascii="Calibri" w:hAnsi="Calibri"/>
          <w:bCs/>
          <w:sz w:val="24"/>
          <w:szCs w:val="24"/>
        </w:rPr>
        <w:t>000 egzemplarzy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lastRenderedPageBreak/>
        <w:t>Treść Mapy: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Awers mapy: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legenda w języku polskim, czeskim i angielskim zawierająca w szczególności: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przebieg ścieżki dydaktycznej; skalę liczbową i podziałkę liniową;</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oznaczenie terenu: zabudowany, las, łąka itp.; granice obszaru gminy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Lubawka i miasta </w:t>
      </w:r>
      <w:proofErr w:type="spellStart"/>
      <w:r w:rsidRPr="008A08BB">
        <w:rPr>
          <w:rFonts w:ascii="Calibri" w:hAnsi="Calibri"/>
          <w:bCs/>
          <w:sz w:val="24"/>
          <w:szCs w:val="24"/>
        </w:rPr>
        <w:t>Zaclerz</w:t>
      </w:r>
      <w:proofErr w:type="spellEnd"/>
      <w:r w:rsidRPr="008A08BB">
        <w:rPr>
          <w:rFonts w:ascii="Calibri" w:hAnsi="Calibri"/>
          <w:bCs/>
          <w:sz w:val="24"/>
          <w:szCs w:val="24"/>
        </w:rPr>
        <w:t>; drogi: krajowe, wojewódzkie, powiatowe, utwardzone,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główne dróżki leśne; obszary leśne, pomniki przyrody, kamieniołomy,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rzeki, zbiorniki wodne (z nazwami głównych rzek i akwenów); zabytkowe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budowle: obiekty budownictwa sakralnego i inne zabytki; szlaki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turystyczne: rowerowe, pisze, konne; oznaczenie: zakłady produkcyjne,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domy kultury, świetlice, boiska sportowe, szkoły,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przedszkola, urząd gminy, bank, ośrodki zdrowia, kościoły, cmentarze,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oczyszczalnia ścieków, PSZOK, poczta, restauracja, remiza OSP;</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Rewers mapy:</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 xml:space="preserve">• okładka tył i przód ze zdjęciami; lokalizacja gminy Lubawka i miasta </w:t>
      </w:r>
      <w:proofErr w:type="spellStart"/>
      <w:r w:rsidRPr="008A08BB">
        <w:rPr>
          <w:rFonts w:ascii="Calibri" w:hAnsi="Calibri"/>
          <w:bCs/>
          <w:sz w:val="24"/>
          <w:szCs w:val="24"/>
        </w:rPr>
        <w:t>Zaclerz</w:t>
      </w:r>
      <w:proofErr w:type="spellEnd"/>
      <w:r w:rsidRPr="008A08BB">
        <w:rPr>
          <w:rFonts w:ascii="Calibri" w:hAnsi="Calibri"/>
          <w:bCs/>
          <w:sz w:val="24"/>
          <w:szCs w:val="24"/>
        </w:rPr>
        <w:t xml:space="preserve"> na tle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Polski i Czech; informacje o s</w:t>
      </w:r>
      <w:bookmarkStart w:id="2" w:name="_GoBack"/>
      <w:bookmarkEnd w:id="2"/>
      <w:r w:rsidRPr="008A08BB">
        <w:rPr>
          <w:rFonts w:ascii="Calibri" w:hAnsi="Calibri"/>
          <w:bCs/>
          <w:sz w:val="24"/>
          <w:szCs w:val="24"/>
        </w:rPr>
        <w:t>zlakach turystycznych w języku polskim czeskim i angielskim; zdjęcia; dane teleadresowe instytucji oświaty, kultury, urzędów, obiektów sportowych, pomocy społecznej, zdrowotnej, kościoły, banki,</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telefony alarmowe.</w:t>
      </w:r>
    </w:p>
    <w:p w:rsidR="003E694A" w:rsidRPr="008A08BB" w:rsidRDefault="003E694A" w:rsidP="003E694A">
      <w:pPr>
        <w:spacing w:after="0"/>
        <w:jc w:val="both"/>
        <w:rPr>
          <w:rFonts w:ascii="Calibri" w:hAnsi="Calibri"/>
          <w:bCs/>
          <w:sz w:val="24"/>
          <w:szCs w:val="24"/>
        </w:rPr>
      </w:pPr>
      <w:r w:rsidRPr="008A08BB">
        <w:rPr>
          <w:rFonts w:ascii="Calibri" w:hAnsi="Calibri"/>
          <w:bCs/>
          <w:sz w:val="24"/>
          <w:szCs w:val="24"/>
        </w:rPr>
        <w:t>W kalkulacji dotyczącej Przewodnika należy uwzględnić:</w:t>
      </w:r>
    </w:p>
    <w:p w:rsidR="006B2429" w:rsidRPr="008A08BB" w:rsidRDefault="006B2429" w:rsidP="006B2429">
      <w:pPr>
        <w:spacing w:after="0"/>
        <w:jc w:val="both"/>
        <w:rPr>
          <w:rFonts w:ascii="Calibri" w:hAnsi="Calibri"/>
          <w:bCs/>
          <w:sz w:val="24"/>
          <w:szCs w:val="24"/>
        </w:rPr>
      </w:pPr>
      <w:r w:rsidRPr="008A08BB">
        <w:rPr>
          <w:rFonts w:ascii="Calibri" w:hAnsi="Calibri"/>
          <w:bCs/>
          <w:sz w:val="24"/>
          <w:szCs w:val="24"/>
        </w:rPr>
        <w:t>1. Przygotowanie projektu graficznego na podstawie materiału tekstowego</w:t>
      </w:r>
    </w:p>
    <w:p w:rsidR="006B2429" w:rsidRPr="008A08BB" w:rsidRDefault="006B2429" w:rsidP="006B2429">
      <w:pPr>
        <w:spacing w:after="0"/>
        <w:jc w:val="both"/>
        <w:rPr>
          <w:rFonts w:ascii="Calibri" w:hAnsi="Calibri"/>
          <w:bCs/>
          <w:sz w:val="24"/>
          <w:szCs w:val="24"/>
        </w:rPr>
      </w:pPr>
      <w:r>
        <w:rPr>
          <w:rFonts w:ascii="Calibri" w:hAnsi="Calibri"/>
          <w:bCs/>
          <w:sz w:val="24"/>
          <w:szCs w:val="24"/>
        </w:rPr>
        <w:t>Opracowanego przez Wykonawcę</w:t>
      </w:r>
      <w:r w:rsidRPr="008A08BB">
        <w:rPr>
          <w:rFonts w:ascii="Calibri" w:hAnsi="Calibri"/>
          <w:bCs/>
          <w:sz w:val="24"/>
          <w:szCs w:val="24"/>
        </w:rPr>
        <w:t>.</w:t>
      </w:r>
    </w:p>
    <w:p w:rsidR="006B2429" w:rsidRPr="008A08BB" w:rsidRDefault="006B2429" w:rsidP="006B2429">
      <w:pPr>
        <w:spacing w:after="0"/>
        <w:jc w:val="both"/>
        <w:rPr>
          <w:rFonts w:ascii="Calibri" w:hAnsi="Calibri"/>
          <w:bCs/>
          <w:sz w:val="24"/>
          <w:szCs w:val="24"/>
        </w:rPr>
      </w:pPr>
      <w:r w:rsidRPr="008A08BB">
        <w:rPr>
          <w:rFonts w:ascii="Calibri" w:hAnsi="Calibri"/>
          <w:bCs/>
          <w:sz w:val="24"/>
          <w:szCs w:val="24"/>
        </w:rPr>
        <w:t>2. Przygotowanie projektu graficznego na podstawie materiału zdjęciowego</w:t>
      </w:r>
    </w:p>
    <w:p w:rsidR="006B2429" w:rsidRPr="008A08BB" w:rsidRDefault="006B2429" w:rsidP="006B2429">
      <w:pPr>
        <w:spacing w:after="0"/>
        <w:jc w:val="both"/>
        <w:rPr>
          <w:rFonts w:ascii="Calibri" w:hAnsi="Calibri"/>
          <w:bCs/>
          <w:sz w:val="24"/>
          <w:szCs w:val="24"/>
        </w:rPr>
      </w:pPr>
      <w:r w:rsidRPr="008A08BB">
        <w:rPr>
          <w:rFonts w:ascii="Calibri" w:hAnsi="Calibri"/>
          <w:bCs/>
          <w:sz w:val="24"/>
          <w:szCs w:val="24"/>
        </w:rPr>
        <w:t>wykonanego przez Wykonawcę</w:t>
      </w:r>
    </w:p>
    <w:p w:rsidR="006B2429" w:rsidRPr="008A08BB" w:rsidRDefault="006B2429" w:rsidP="006B2429">
      <w:pPr>
        <w:spacing w:after="0"/>
        <w:jc w:val="both"/>
        <w:rPr>
          <w:rFonts w:ascii="Calibri" w:hAnsi="Calibri"/>
          <w:bCs/>
          <w:sz w:val="24"/>
          <w:szCs w:val="24"/>
        </w:rPr>
      </w:pPr>
      <w:r w:rsidRPr="008A08BB">
        <w:rPr>
          <w:rFonts w:ascii="Calibri" w:hAnsi="Calibri"/>
          <w:bCs/>
          <w:sz w:val="24"/>
          <w:szCs w:val="24"/>
        </w:rPr>
        <w:t xml:space="preserve">3. </w:t>
      </w:r>
      <w:r>
        <w:rPr>
          <w:rFonts w:ascii="Calibri" w:hAnsi="Calibri"/>
          <w:bCs/>
          <w:sz w:val="24"/>
          <w:szCs w:val="24"/>
        </w:rPr>
        <w:t>Opracowanie i k</w:t>
      </w:r>
      <w:r w:rsidRPr="008A08BB">
        <w:rPr>
          <w:rFonts w:ascii="Calibri" w:hAnsi="Calibri"/>
          <w:bCs/>
          <w:sz w:val="24"/>
          <w:szCs w:val="24"/>
        </w:rPr>
        <w:t>orektę tekstów sporządzoną przez osobę z udokumentowanym dorobkiem w</w:t>
      </w:r>
      <w:r>
        <w:rPr>
          <w:rFonts w:ascii="Calibri" w:hAnsi="Calibri"/>
          <w:bCs/>
          <w:sz w:val="24"/>
          <w:szCs w:val="24"/>
        </w:rPr>
        <w:t xml:space="preserve"> </w:t>
      </w:r>
      <w:r w:rsidRPr="008A08BB">
        <w:rPr>
          <w:rFonts w:ascii="Calibri" w:hAnsi="Calibri"/>
          <w:bCs/>
          <w:sz w:val="24"/>
          <w:szCs w:val="24"/>
        </w:rPr>
        <w:t>postaci minimum jednej publikacji o zbliżonym charakterze.</w:t>
      </w:r>
      <w:r>
        <w:rPr>
          <w:rFonts w:ascii="Calibri" w:hAnsi="Calibri"/>
          <w:bCs/>
          <w:sz w:val="24"/>
          <w:szCs w:val="24"/>
        </w:rPr>
        <w:t xml:space="preserve"> Opisy atrakcji turystycznych i rekreacyjnych, baz noclegowych, gastronomicznych i towarzyszących, propozycje spędzania wolnego czasu na obszarze objętym projektem.</w:t>
      </w:r>
    </w:p>
    <w:p w:rsidR="003E694A" w:rsidRPr="008A08BB" w:rsidRDefault="007924C4" w:rsidP="003E694A">
      <w:pPr>
        <w:spacing w:after="0"/>
        <w:jc w:val="both"/>
        <w:rPr>
          <w:rFonts w:ascii="Calibri" w:hAnsi="Calibri"/>
          <w:bCs/>
          <w:sz w:val="24"/>
          <w:szCs w:val="24"/>
        </w:rPr>
      </w:pPr>
      <w:r>
        <w:rPr>
          <w:rFonts w:ascii="Calibri" w:hAnsi="Calibri"/>
          <w:bCs/>
          <w:sz w:val="24"/>
          <w:szCs w:val="24"/>
        </w:rPr>
        <w:t>4</w:t>
      </w:r>
      <w:r w:rsidR="003E694A" w:rsidRPr="008A08BB">
        <w:rPr>
          <w:rFonts w:ascii="Calibri" w:hAnsi="Calibri"/>
          <w:bCs/>
          <w:sz w:val="24"/>
          <w:szCs w:val="24"/>
        </w:rPr>
        <w:t>. Dostawę gotowych egzemplarzy do siedziby Zamawiającego.</w:t>
      </w:r>
    </w:p>
    <w:p w:rsidR="003E694A" w:rsidRPr="008A08BB" w:rsidRDefault="007924C4" w:rsidP="003E694A">
      <w:pPr>
        <w:spacing w:after="0"/>
        <w:jc w:val="both"/>
        <w:rPr>
          <w:rFonts w:ascii="Calibri" w:hAnsi="Calibri"/>
          <w:bCs/>
          <w:i/>
          <w:sz w:val="24"/>
          <w:szCs w:val="24"/>
        </w:rPr>
      </w:pPr>
      <w:r>
        <w:rPr>
          <w:rFonts w:ascii="Calibri" w:hAnsi="Calibri"/>
          <w:bCs/>
          <w:sz w:val="24"/>
          <w:szCs w:val="24"/>
        </w:rPr>
        <w:t>5</w:t>
      </w:r>
      <w:r w:rsidR="003E694A" w:rsidRPr="008A08BB">
        <w:rPr>
          <w:rFonts w:ascii="Calibri" w:hAnsi="Calibri"/>
          <w:bCs/>
          <w:sz w:val="24"/>
          <w:szCs w:val="24"/>
        </w:rPr>
        <w:t>. Wersje elektroniczną mapy zapisaną w formacie TIFF lub JPEG wysoka rozdzielczość minimum 600 DPI.</w:t>
      </w:r>
    </w:p>
    <w:p w:rsidR="003E694A" w:rsidRPr="00275F39" w:rsidRDefault="006D0576" w:rsidP="006D0576">
      <w:pPr>
        <w:tabs>
          <w:tab w:val="left" w:pos="2905"/>
        </w:tabs>
        <w:spacing w:after="0"/>
        <w:jc w:val="both"/>
        <w:rPr>
          <w:rFonts w:ascii="Calibri" w:hAnsi="Calibri"/>
          <w:b/>
          <w:bCs/>
          <w:sz w:val="24"/>
          <w:szCs w:val="24"/>
        </w:rPr>
      </w:pPr>
      <w:r>
        <w:rPr>
          <w:rFonts w:ascii="Calibri" w:hAnsi="Calibri"/>
          <w:b/>
          <w:bCs/>
          <w:sz w:val="24"/>
          <w:szCs w:val="24"/>
        </w:rPr>
        <w:tab/>
      </w:r>
    </w:p>
    <w:p w:rsidR="006D0576" w:rsidRDefault="003E694A" w:rsidP="006D0576">
      <w:pPr>
        <w:spacing w:after="0"/>
        <w:jc w:val="both"/>
        <w:rPr>
          <w:rFonts w:ascii="Calibri" w:hAnsi="Calibri"/>
          <w:b/>
          <w:bCs/>
          <w:sz w:val="24"/>
          <w:szCs w:val="24"/>
        </w:rPr>
      </w:pPr>
      <w:r w:rsidRPr="00275F39">
        <w:rPr>
          <w:rFonts w:ascii="Calibri" w:hAnsi="Calibri"/>
          <w:b/>
          <w:bCs/>
          <w:sz w:val="24"/>
          <w:szCs w:val="24"/>
        </w:rPr>
        <w:t xml:space="preserve">                                                                                     </w:t>
      </w:r>
      <w:r w:rsidR="006D0576">
        <w:rPr>
          <w:rFonts w:ascii="Calibri" w:hAnsi="Calibri"/>
          <w:b/>
          <w:bCs/>
          <w:sz w:val="24"/>
          <w:szCs w:val="24"/>
        </w:rPr>
        <w:t xml:space="preserve">                           </w:t>
      </w:r>
    </w:p>
    <w:p w:rsidR="006D0576" w:rsidRPr="006D0576" w:rsidRDefault="006D0576" w:rsidP="006D0576">
      <w:pPr>
        <w:rPr>
          <w:rFonts w:ascii="Calibri" w:hAnsi="Calibri"/>
          <w:sz w:val="24"/>
          <w:szCs w:val="24"/>
        </w:rPr>
      </w:pPr>
    </w:p>
    <w:p w:rsidR="006D0576" w:rsidRDefault="006D0576" w:rsidP="006D0576">
      <w:pPr>
        <w:rPr>
          <w:rFonts w:ascii="Calibri" w:hAnsi="Calibri"/>
          <w:sz w:val="24"/>
          <w:szCs w:val="24"/>
        </w:rPr>
      </w:pPr>
    </w:p>
    <w:p w:rsidR="006D0576" w:rsidRPr="006D0576" w:rsidRDefault="006D0576" w:rsidP="006D0576">
      <w:pPr>
        <w:tabs>
          <w:tab w:val="left" w:pos="3256"/>
        </w:tabs>
        <w:rPr>
          <w:rFonts w:ascii="Calibri" w:hAnsi="Calibri"/>
          <w:sz w:val="24"/>
          <w:szCs w:val="24"/>
        </w:rPr>
      </w:pPr>
      <w:r>
        <w:rPr>
          <w:rFonts w:ascii="Calibri" w:hAnsi="Calibri"/>
          <w:sz w:val="24"/>
          <w:szCs w:val="24"/>
        </w:rPr>
        <w:tab/>
      </w:r>
    </w:p>
    <w:sectPr w:rsidR="006D0576" w:rsidRPr="006D0576" w:rsidSect="003E694A">
      <w:footerReference w:type="default" r:id="rId11"/>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2D5" w:rsidRDefault="006642D5" w:rsidP="003E694A">
      <w:pPr>
        <w:spacing w:after="0" w:line="240" w:lineRule="auto"/>
      </w:pPr>
      <w:r>
        <w:separator/>
      </w:r>
    </w:p>
  </w:endnote>
  <w:endnote w:type="continuationSeparator" w:id="0">
    <w:p w:rsidR="006642D5" w:rsidRDefault="006642D5" w:rsidP="003E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5142301"/>
      <w:docPartObj>
        <w:docPartGallery w:val="Page Numbers (Bottom of Page)"/>
        <w:docPartUnique/>
      </w:docPartObj>
    </w:sdtPr>
    <w:sdtEndPr/>
    <w:sdtContent>
      <w:p w:rsidR="006D0576" w:rsidRDefault="006D0576">
        <w:pPr>
          <w:pStyle w:val="Stopka"/>
          <w:jc w:val="right"/>
        </w:pPr>
        <w:r>
          <w:t xml:space="preserve"> </w:t>
        </w:r>
        <w:r>
          <w:fldChar w:fldCharType="begin"/>
        </w:r>
        <w:r>
          <w:instrText>PAGE   \* MERGEFORMAT</w:instrText>
        </w:r>
        <w:r>
          <w:fldChar w:fldCharType="separate"/>
        </w:r>
        <w:r w:rsidR="00706750">
          <w:rPr>
            <w:noProof/>
          </w:rPr>
          <w:t>18</w:t>
        </w:r>
        <w:r>
          <w:fldChar w:fldCharType="end"/>
        </w:r>
        <w:r>
          <w:t xml:space="preserve"> z </w:t>
        </w:r>
        <w:r w:rsidR="006642D5">
          <w:fldChar w:fldCharType="begin"/>
        </w:r>
        <w:r w:rsidR="006642D5">
          <w:instrText xml:space="preserve"> NUMPAGES   \* MERGEFORMAT </w:instrText>
        </w:r>
        <w:r w:rsidR="006642D5">
          <w:fldChar w:fldCharType="separate"/>
        </w:r>
        <w:r w:rsidR="00706750">
          <w:rPr>
            <w:noProof/>
          </w:rPr>
          <w:t>19</w:t>
        </w:r>
        <w:r w:rsidR="006642D5">
          <w:rPr>
            <w:noProof/>
          </w:rPr>
          <w:fldChar w:fldCharType="end"/>
        </w:r>
      </w:p>
    </w:sdtContent>
  </w:sdt>
  <w:p w:rsidR="006D0576" w:rsidRDefault="006D0576">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9918278"/>
      <w:docPartObj>
        <w:docPartGallery w:val="Page Numbers (Bottom of Page)"/>
        <w:docPartUnique/>
      </w:docPartObj>
    </w:sdtPr>
    <w:sdtEndPr/>
    <w:sdtContent>
      <w:p w:rsidR="006D0576" w:rsidRPr="00590CD5" w:rsidRDefault="006D0576" w:rsidP="00823BC5">
        <w:pPr>
          <w:spacing w:after="0" w:line="240" w:lineRule="auto"/>
          <w:jc w:val="both"/>
          <w:rPr>
            <w:rFonts w:ascii="Calibri" w:hAnsi="Calibri" w:cs="Calibri"/>
            <w:sz w:val="20"/>
            <w:szCs w:val="20"/>
          </w:rPr>
        </w:pPr>
        <w:r w:rsidRPr="00590CD5">
          <w:rPr>
            <w:rFonts w:ascii="Calibri" w:hAnsi="Calibri" w:cs="Calibri"/>
            <w:sz w:val="20"/>
            <w:szCs w:val="20"/>
          </w:rPr>
          <w:t>Sprawę prowadzi:</w:t>
        </w:r>
      </w:p>
      <w:p w:rsidR="006D0576" w:rsidRPr="00590CD5" w:rsidRDefault="006D0576" w:rsidP="00823BC5">
        <w:pPr>
          <w:spacing w:after="0" w:line="240" w:lineRule="auto"/>
          <w:jc w:val="both"/>
          <w:rPr>
            <w:rFonts w:ascii="Calibri" w:hAnsi="Calibri" w:cs="Calibri"/>
            <w:sz w:val="20"/>
            <w:szCs w:val="20"/>
          </w:rPr>
        </w:pPr>
        <w:r w:rsidRPr="00590CD5">
          <w:rPr>
            <w:rFonts w:ascii="Calibri" w:hAnsi="Calibri" w:cs="Calibri"/>
            <w:sz w:val="20"/>
            <w:szCs w:val="20"/>
          </w:rPr>
          <w:t>Michał Salata</w:t>
        </w:r>
      </w:p>
      <w:p w:rsidR="006D0576" w:rsidRPr="00590CD5" w:rsidRDefault="006D0576" w:rsidP="00823BC5">
        <w:pPr>
          <w:spacing w:after="0" w:line="240" w:lineRule="auto"/>
          <w:jc w:val="both"/>
          <w:rPr>
            <w:rFonts w:ascii="Calibri" w:hAnsi="Calibri" w:cs="Calibri"/>
            <w:sz w:val="20"/>
            <w:szCs w:val="20"/>
          </w:rPr>
        </w:pPr>
        <w:r>
          <w:rPr>
            <w:rFonts w:ascii="Calibri" w:hAnsi="Calibri" w:cs="Calibri"/>
            <w:sz w:val="20"/>
            <w:szCs w:val="20"/>
          </w:rPr>
          <w:t>pod</w:t>
        </w:r>
        <w:r w:rsidRPr="00590CD5">
          <w:rPr>
            <w:rFonts w:ascii="Calibri" w:hAnsi="Calibri" w:cs="Calibri"/>
            <w:sz w:val="20"/>
            <w:szCs w:val="20"/>
          </w:rPr>
          <w:t>inspektor ds. budownictwa i architektury</w:t>
        </w:r>
      </w:p>
      <w:p w:rsidR="006D0576" w:rsidRPr="00590CD5" w:rsidRDefault="006D0576" w:rsidP="00823BC5">
        <w:pPr>
          <w:spacing w:after="0" w:line="240" w:lineRule="auto"/>
          <w:jc w:val="both"/>
          <w:rPr>
            <w:rFonts w:ascii="Calibri" w:hAnsi="Calibri" w:cs="Calibri"/>
            <w:sz w:val="20"/>
            <w:szCs w:val="20"/>
          </w:rPr>
        </w:pPr>
        <w:r w:rsidRPr="00590CD5">
          <w:rPr>
            <w:rFonts w:ascii="Calibri" w:hAnsi="Calibri" w:cs="Calibri"/>
            <w:sz w:val="20"/>
            <w:szCs w:val="20"/>
          </w:rPr>
          <w:t>tel. 516 322 378</w:t>
        </w:r>
      </w:p>
      <w:p w:rsidR="006D0576" w:rsidRPr="00590CD5" w:rsidRDefault="006D0576" w:rsidP="005053FF">
        <w:pPr>
          <w:jc w:val="both"/>
          <w:rPr>
            <w:rFonts w:ascii="Calibri" w:hAnsi="Calibri" w:cs="Calibri"/>
            <w:sz w:val="20"/>
            <w:szCs w:val="20"/>
            <w:lang w:val="en-US"/>
          </w:rPr>
        </w:pPr>
        <w:r w:rsidRPr="00590CD5">
          <w:rPr>
            <w:rFonts w:ascii="Calibri" w:hAnsi="Calibri" w:cs="Calibri"/>
            <w:sz w:val="20"/>
            <w:szCs w:val="20"/>
            <w:lang w:val="en-US"/>
          </w:rPr>
          <w:t>e-mail: Salata.michal@lubawka.eu</w:t>
        </w:r>
      </w:p>
      <w:p w:rsidR="006D0576" w:rsidRDefault="006D0576">
        <w:pPr>
          <w:pStyle w:val="Stopka"/>
          <w:jc w:val="right"/>
        </w:pPr>
        <w:r>
          <w:fldChar w:fldCharType="begin"/>
        </w:r>
        <w:r>
          <w:instrText>PAGE   \* MERGEFORMAT</w:instrText>
        </w:r>
        <w:r>
          <w:fldChar w:fldCharType="separate"/>
        </w:r>
        <w:r w:rsidR="00706750">
          <w:rPr>
            <w:noProof/>
          </w:rPr>
          <w:t>19</w:t>
        </w:r>
        <w:r>
          <w:fldChar w:fldCharType="end"/>
        </w:r>
        <w:r>
          <w:t xml:space="preserve"> z </w:t>
        </w:r>
        <w:r w:rsidR="006642D5">
          <w:fldChar w:fldCharType="begin"/>
        </w:r>
        <w:r w:rsidR="006642D5">
          <w:instrText xml:space="preserve"> NUMPAGES   \* MERGEFORMAT </w:instrText>
        </w:r>
        <w:r w:rsidR="006642D5">
          <w:fldChar w:fldCharType="separate"/>
        </w:r>
        <w:r w:rsidR="00706750">
          <w:rPr>
            <w:noProof/>
          </w:rPr>
          <w:t>19</w:t>
        </w:r>
        <w:r w:rsidR="006642D5">
          <w:rPr>
            <w:noProof/>
          </w:rPr>
          <w:fldChar w:fldCharType="end"/>
        </w:r>
      </w:p>
    </w:sdtContent>
  </w:sdt>
  <w:p w:rsidR="006D0576" w:rsidRPr="003E694A" w:rsidRDefault="006D0576" w:rsidP="003E694A">
    <w:pPr>
      <w:jc w:val="both"/>
      <w:rPr>
        <w:rFonts w:ascii="Calibri" w:hAnsi="Calibri" w:cs="Calibri"/>
        <w:sz w:val="20"/>
        <w:szCs w:val="2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2D5" w:rsidRDefault="006642D5" w:rsidP="003E694A">
      <w:pPr>
        <w:spacing w:after="0" w:line="240" w:lineRule="auto"/>
      </w:pPr>
      <w:r>
        <w:separator/>
      </w:r>
    </w:p>
  </w:footnote>
  <w:footnote w:type="continuationSeparator" w:id="0">
    <w:p w:rsidR="006642D5" w:rsidRDefault="006642D5" w:rsidP="003E6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94A" w:rsidRPr="002E61BA" w:rsidRDefault="003E694A" w:rsidP="003E694A">
    <w:pPr>
      <w:tabs>
        <w:tab w:val="center" w:pos="4536"/>
        <w:tab w:val="right" w:pos="9072"/>
      </w:tabs>
      <w:spacing w:after="0" w:line="240" w:lineRule="auto"/>
      <w:rPr>
        <w:rFonts w:ascii="Times New Roman" w:eastAsia="Times New Roman" w:hAnsi="Times New Roman" w:cs="Times New Roman"/>
        <w:sz w:val="24"/>
        <w:szCs w:val="24"/>
        <w:lang w:eastAsia="pl-PL"/>
      </w:rPr>
    </w:pPr>
    <w:r w:rsidRPr="002E61BA">
      <w:rPr>
        <w:rFonts w:ascii="Times New Roman" w:eastAsia="Times New Roman" w:hAnsi="Times New Roman" w:cs="Times New Roman"/>
        <w:noProof/>
        <w:sz w:val="24"/>
        <w:szCs w:val="24"/>
        <w:lang w:eastAsia="pl-PL"/>
      </w:rPr>
      <w:drawing>
        <wp:inline distT="0" distB="0" distL="0" distR="0" wp14:anchorId="7D1BA876" wp14:editId="291AC502">
          <wp:extent cx="5753100" cy="552450"/>
          <wp:effectExtent l="0" t="0" r="0" b="0"/>
          <wp:docPr id="2" name="Obraz 2" descr="\\SRVR003\Dokumenty OÚ\DOTACE\Poznejme se více - CRR HK\Publicita\Logo_cz_pl_eu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RVR003\Dokumenty OÚ\DOTACE\Poznejme se více - CRR HK\Publicita\Logo_cz_pl_eu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52450"/>
                  </a:xfrm>
                  <a:prstGeom prst="rect">
                    <a:avLst/>
                  </a:prstGeom>
                  <a:noFill/>
                  <a:ln>
                    <a:noFill/>
                  </a:ln>
                </pic:spPr>
              </pic:pic>
            </a:graphicData>
          </a:graphic>
        </wp:inline>
      </w:drawing>
    </w:r>
  </w:p>
  <w:p w:rsidR="003E694A" w:rsidRDefault="003E694A" w:rsidP="003E694A">
    <w:pPr>
      <w:pStyle w:val="Nagwek"/>
      <w:jc w:val="center"/>
    </w:pPr>
    <w:r w:rsidRPr="002E61BA">
      <w:t xml:space="preserve">Projekt współfinansowany z Europejskiego Funduszu Rozwoju Regionalnego w ramach Programu </w:t>
    </w:r>
    <w:proofErr w:type="spellStart"/>
    <w:r w:rsidRPr="002E61BA">
      <w:t>Interreg</w:t>
    </w:r>
    <w:proofErr w:type="spellEnd"/>
    <w:r w:rsidRPr="002E61BA">
      <w:t xml:space="preserve"> V-A Republika Czeska – Polska 2014 - 202</w:t>
    </w:r>
    <w:r>
      <w:t>0</w:t>
    </w:r>
  </w:p>
  <w:p w:rsidR="003E694A" w:rsidRDefault="003E694A" w:rsidP="003E694A">
    <w:pPr>
      <w:pStyle w:val="Nagwek"/>
    </w:pPr>
  </w:p>
  <w:p w:rsidR="003E694A" w:rsidRDefault="003E694A">
    <w:pPr>
      <w:pStyle w:val="Nagwek"/>
    </w:pPr>
  </w:p>
  <w:p w:rsidR="003E694A" w:rsidRDefault="003E694A">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A7AC1"/>
    <w:multiLevelType w:val="hybridMultilevel"/>
    <w:tmpl w:val="8F0685CE"/>
    <w:lvl w:ilvl="0" w:tplc="A16ADE7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0F12FC2"/>
    <w:multiLevelType w:val="hybridMultilevel"/>
    <w:tmpl w:val="BFFCD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166F5CD3"/>
    <w:multiLevelType w:val="hybridMultilevel"/>
    <w:tmpl w:val="BE10E20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1BC8082F"/>
    <w:multiLevelType w:val="hybridMultilevel"/>
    <w:tmpl w:val="8ED88CEC"/>
    <w:lvl w:ilvl="0" w:tplc="B1A0C652">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82F4EE4"/>
    <w:multiLevelType w:val="hybridMultilevel"/>
    <w:tmpl w:val="A176C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CE32990"/>
    <w:multiLevelType w:val="hybridMultilevel"/>
    <w:tmpl w:val="A176CE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35A41CDC"/>
    <w:multiLevelType w:val="hybridMultilevel"/>
    <w:tmpl w:val="8C1C8792"/>
    <w:lvl w:ilvl="0" w:tplc="FDA66D4C">
      <w:start w:val="1"/>
      <w:numFmt w:val="lowerLetter"/>
      <w:lvlText w:val="%1)"/>
      <w:lvlJc w:val="left"/>
      <w:pPr>
        <w:ind w:left="1080" w:hanging="360"/>
      </w:pPr>
      <w:rPr>
        <w:rFonts w:hint="default"/>
        <w:b w:val="0"/>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3ECF4E76"/>
    <w:multiLevelType w:val="hybridMultilevel"/>
    <w:tmpl w:val="8670F99E"/>
    <w:lvl w:ilvl="0" w:tplc="A886B2A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42F05B5"/>
    <w:multiLevelType w:val="hybridMultilevel"/>
    <w:tmpl w:val="8F0685CE"/>
    <w:lvl w:ilvl="0" w:tplc="A16ADE7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6DA61CE"/>
    <w:multiLevelType w:val="hybridMultilevel"/>
    <w:tmpl w:val="590EC69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59AB35B3"/>
    <w:multiLevelType w:val="hybridMultilevel"/>
    <w:tmpl w:val="8F0685CE"/>
    <w:lvl w:ilvl="0" w:tplc="A16ADE7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5A6D4267"/>
    <w:multiLevelType w:val="hybridMultilevel"/>
    <w:tmpl w:val="CADE1A70"/>
    <w:lvl w:ilvl="0" w:tplc="A51CCA90">
      <w:start w:val="1"/>
      <w:numFmt w:val="decimal"/>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73A67886"/>
    <w:multiLevelType w:val="hybridMultilevel"/>
    <w:tmpl w:val="54A011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79F752C7"/>
    <w:multiLevelType w:val="hybridMultilevel"/>
    <w:tmpl w:val="8C1C8792"/>
    <w:lvl w:ilvl="0" w:tplc="FDA66D4C">
      <w:start w:val="1"/>
      <w:numFmt w:val="lowerLetter"/>
      <w:lvlText w:val="%1)"/>
      <w:lvlJc w:val="left"/>
      <w:pPr>
        <w:ind w:left="360" w:hanging="360"/>
      </w:pPr>
      <w:rPr>
        <w:rFonts w:hint="default"/>
        <w:b w:val="0"/>
        <w:i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7"/>
  </w:num>
  <w:num w:numId="2">
    <w:abstractNumId w:val="13"/>
  </w:num>
  <w:num w:numId="3">
    <w:abstractNumId w:val="9"/>
  </w:num>
  <w:num w:numId="4">
    <w:abstractNumId w:val="1"/>
  </w:num>
  <w:num w:numId="5">
    <w:abstractNumId w:val="2"/>
  </w:num>
  <w:num w:numId="6">
    <w:abstractNumId w:val="4"/>
  </w:num>
  <w:num w:numId="7">
    <w:abstractNumId w:val="10"/>
  </w:num>
  <w:num w:numId="8">
    <w:abstractNumId w:val="5"/>
  </w:num>
  <w:num w:numId="9">
    <w:abstractNumId w:val="3"/>
  </w:num>
  <w:num w:numId="10">
    <w:abstractNumId w:val="6"/>
  </w:num>
  <w:num w:numId="11">
    <w:abstractNumId w:val="11"/>
  </w:num>
  <w:num w:numId="12">
    <w:abstractNumId w:val="1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694A"/>
    <w:rsid w:val="00042628"/>
    <w:rsid w:val="000B0BAF"/>
    <w:rsid w:val="000D3141"/>
    <w:rsid w:val="00135D20"/>
    <w:rsid w:val="00201C93"/>
    <w:rsid w:val="002C4601"/>
    <w:rsid w:val="00355EB3"/>
    <w:rsid w:val="003D1B33"/>
    <w:rsid w:val="003E694A"/>
    <w:rsid w:val="0041330E"/>
    <w:rsid w:val="0041382F"/>
    <w:rsid w:val="00481605"/>
    <w:rsid w:val="0059630E"/>
    <w:rsid w:val="005C1C31"/>
    <w:rsid w:val="0062240D"/>
    <w:rsid w:val="006642D5"/>
    <w:rsid w:val="00681257"/>
    <w:rsid w:val="006B2429"/>
    <w:rsid w:val="006D0576"/>
    <w:rsid w:val="00706750"/>
    <w:rsid w:val="007924C4"/>
    <w:rsid w:val="007C1A0B"/>
    <w:rsid w:val="00840634"/>
    <w:rsid w:val="00841F00"/>
    <w:rsid w:val="00852618"/>
    <w:rsid w:val="008A08E2"/>
    <w:rsid w:val="008B3C56"/>
    <w:rsid w:val="0097343C"/>
    <w:rsid w:val="00BB56D6"/>
    <w:rsid w:val="00BD0FC0"/>
    <w:rsid w:val="00C03A01"/>
    <w:rsid w:val="00D910B8"/>
    <w:rsid w:val="00DE3E34"/>
    <w:rsid w:val="00E41C2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694A"/>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
    <w:name w:val="Adres"/>
    <w:basedOn w:val="Normalny"/>
    <w:qFormat/>
    <w:rsid w:val="00841F00"/>
    <w:pPr>
      <w:spacing w:after="0" w:line="240" w:lineRule="auto"/>
    </w:pPr>
    <w:rPr>
      <w:rFonts w:ascii="Calibri" w:eastAsia="Times New Roman" w:hAnsi="Calibri" w:cs="Calibri"/>
      <w:b/>
      <w:bCs/>
      <w:sz w:val="24"/>
      <w:szCs w:val="24"/>
      <w:lang w:eastAsia="pl-PL"/>
    </w:rPr>
  </w:style>
  <w:style w:type="table" w:styleId="Tabela-Siatka">
    <w:name w:val="Table Grid"/>
    <w:basedOn w:val="Standardowy"/>
    <w:rsid w:val="003E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3E694A"/>
    <w:rPr>
      <w:color w:val="0000FF" w:themeColor="hyperlink"/>
      <w:u w:val="single"/>
    </w:rPr>
  </w:style>
  <w:style w:type="paragraph" w:styleId="Akapitzlist">
    <w:name w:val="List Paragraph"/>
    <w:basedOn w:val="Normalny"/>
    <w:link w:val="AkapitzlistZnak"/>
    <w:uiPriority w:val="34"/>
    <w:qFormat/>
    <w:rsid w:val="003E694A"/>
    <w:pPr>
      <w:ind w:left="720"/>
      <w:contextualSpacing/>
    </w:pPr>
  </w:style>
  <w:style w:type="character" w:customStyle="1" w:styleId="AkapitzlistZnak">
    <w:name w:val="Akapit z listą Znak"/>
    <w:link w:val="Akapitzlist"/>
    <w:uiPriority w:val="34"/>
    <w:rsid w:val="003E694A"/>
  </w:style>
  <w:style w:type="paragraph" w:styleId="Nagwek">
    <w:name w:val="header"/>
    <w:basedOn w:val="Normalny"/>
    <w:link w:val="NagwekZnak"/>
    <w:unhideWhenUsed/>
    <w:rsid w:val="003E69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694A"/>
  </w:style>
  <w:style w:type="paragraph" w:styleId="Stopka">
    <w:name w:val="footer"/>
    <w:basedOn w:val="Normalny"/>
    <w:link w:val="StopkaZnak"/>
    <w:uiPriority w:val="99"/>
    <w:unhideWhenUsed/>
    <w:rsid w:val="003E69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694A"/>
  </w:style>
  <w:style w:type="paragraph" w:styleId="Tekstdymka">
    <w:name w:val="Balloon Text"/>
    <w:basedOn w:val="Normalny"/>
    <w:link w:val="TekstdymkaZnak"/>
    <w:uiPriority w:val="99"/>
    <w:semiHidden/>
    <w:unhideWhenUsed/>
    <w:rsid w:val="003E69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694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694A"/>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dres">
    <w:name w:val="Adres"/>
    <w:basedOn w:val="Normalny"/>
    <w:qFormat/>
    <w:rsid w:val="00841F00"/>
    <w:pPr>
      <w:spacing w:after="0" w:line="240" w:lineRule="auto"/>
    </w:pPr>
    <w:rPr>
      <w:rFonts w:ascii="Calibri" w:eastAsia="Times New Roman" w:hAnsi="Calibri" w:cs="Calibri"/>
      <w:b/>
      <w:bCs/>
      <w:sz w:val="24"/>
      <w:szCs w:val="24"/>
      <w:lang w:eastAsia="pl-PL"/>
    </w:rPr>
  </w:style>
  <w:style w:type="table" w:styleId="Tabela-Siatka">
    <w:name w:val="Table Grid"/>
    <w:basedOn w:val="Standardowy"/>
    <w:rsid w:val="003E69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nhideWhenUsed/>
    <w:rsid w:val="003E694A"/>
    <w:rPr>
      <w:color w:val="0000FF" w:themeColor="hyperlink"/>
      <w:u w:val="single"/>
    </w:rPr>
  </w:style>
  <w:style w:type="paragraph" w:styleId="Akapitzlist">
    <w:name w:val="List Paragraph"/>
    <w:basedOn w:val="Normalny"/>
    <w:link w:val="AkapitzlistZnak"/>
    <w:uiPriority w:val="34"/>
    <w:qFormat/>
    <w:rsid w:val="003E694A"/>
    <w:pPr>
      <w:ind w:left="720"/>
      <w:contextualSpacing/>
    </w:pPr>
  </w:style>
  <w:style w:type="character" w:customStyle="1" w:styleId="AkapitzlistZnak">
    <w:name w:val="Akapit z listą Znak"/>
    <w:link w:val="Akapitzlist"/>
    <w:uiPriority w:val="34"/>
    <w:rsid w:val="003E694A"/>
  </w:style>
  <w:style w:type="paragraph" w:styleId="Nagwek">
    <w:name w:val="header"/>
    <w:basedOn w:val="Normalny"/>
    <w:link w:val="NagwekZnak"/>
    <w:unhideWhenUsed/>
    <w:rsid w:val="003E69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E694A"/>
  </w:style>
  <w:style w:type="paragraph" w:styleId="Stopka">
    <w:name w:val="footer"/>
    <w:basedOn w:val="Normalny"/>
    <w:link w:val="StopkaZnak"/>
    <w:uiPriority w:val="99"/>
    <w:unhideWhenUsed/>
    <w:rsid w:val="003E69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E694A"/>
  </w:style>
  <w:style w:type="paragraph" w:styleId="Tekstdymka">
    <w:name w:val="Balloon Text"/>
    <w:basedOn w:val="Normalny"/>
    <w:link w:val="TekstdymkaZnak"/>
    <w:uiPriority w:val="99"/>
    <w:semiHidden/>
    <w:unhideWhenUsed/>
    <w:rsid w:val="003E694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694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Reklama_ambientow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19</Pages>
  <Words>5105</Words>
  <Characters>30636</Characters>
  <Application>Microsoft Office Word</Application>
  <DocSecurity>0</DocSecurity>
  <Lines>255</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User_BK-1</dc:creator>
  <cp:lastModifiedBy>User_BK-1</cp:lastModifiedBy>
  <cp:revision>14</cp:revision>
  <cp:lastPrinted>2020-01-17T07:12:00Z</cp:lastPrinted>
  <dcterms:created xsi:type="dcterms:W3CDTF">2019-12-27T08:17:00Z</dcterms:created>
  <dcterms:modified xsi:type="dcterms:W3CDTF">2020-01-20T14:19:00Z</dcterms:modified>
</cp:coreProperties>
</file>